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F7F8" w14:textId="77777777" w:rsidR="00A64BDA" w:rsidRDefault="00A64BDA">
      <w:pPr>
        <w:rPr>
          <w:rFonts w:ascii="Times New Roman" w:eastAsia="Times New Roman" w:hAnsi="Times New Roman" w:cs="Times New Roman"/>
          <w:sz w:val="20"/>
          <w:szCs w:val="20"/>
        </w:rPr>
      </w:pPr>
    </w:p>
    <w:p w14:paraId="7456F7F9" w14:textId="77777777" w:rsidR="00A64BDA" w:rsidRDefault="00A64BDA">
      <w:pPr>
        <w:spacing w:before="8"/>
        <w:rPr>
          <w:rFonts w:ascii="Times New Roman" w:eastAsia="Times New Roman" w:hAnsi="Times New Roman" w:cs="Times New Roman"/>
          <w:sz w:val="21"/>
          <w:szCs w:val="21"/>
        </w:rPr>
      </w:pPr>
    </w:p>
    <w:p w14:paraId="7456F7FA" w14:textId="77777777" w:rsidR="00A64BDA" w:rsidRDefault="0039665D">
      <w:pPr>
        <w:pStyle w:val="Heading1"/>
        <w:spacing w:before="69"/>
        <w:ind w:left="4039" w:right="2584" w:hanging="1457"/>
        <w:rPr>
          <w:b w:val="0"/>
          <w:bCs w:val="0"/>
        </w:rPr>
      </w:pPr>
      <w:r>
        <w:rPr>
          <w:spacing w:val="-1"/>
        </w:rPr>
        <w:t>Payroll</w:t>
      </w:r>
      <w:r>
        <w:rPr>
          <w:spacing w:val="2"/>
        </w:rPr>
        <w:t xml:space="preserve"> </w:t>
      </w:r>
      <w:r>
        <w:rPr>
          <w:spacing w:val="-1"/>
        </w:rPr>
        <w:t>Funding</w:t>
      </w:r>
      <w:r>
        <w:t xml:space="preserve"> </w:t>
      </w:r>
      <w:r>
        <w:rPr>
          <w:spacing w:val="-1"/>
        </w:rPr>
        <w:t>Expenditure</w:t>
      </w:r>
      <w:r>
        <w:rPr>
          <w:spacing w:val="-2"/>
        </w:rPr>
        <w:t xml:space="preserve"> </w:t>
      </w:r>
      <w:r>
        <w:rPr>
          <w:spacing w:val="-1"/>
        </w:rPr>
        <w:t>Authorization</w:t>
      </w:r>
      <w:r>
        <w:rPr>
          <w:spacing w:val="55"/>
        </w:rPr>
        <w:t xml:space="preserve"> </w:t>
      </w:r>
      <w:r>
        <w:rPr>
          <w:spacing w:val="-1"/>
        </w:rPr>
        <w:t>PCG-PRAUTH</w:t>
      </w:r>
    </w:p>
    <w:p w14:paraId="7456F7FB" w14:textId="77777777" w:rsidR="00A64BDA" w:rsidRDefault="00A64BDA">
      <w:pPr>
        <w:rPr>
          <w:rFonts w:ascii="Times New Roman" w:eastAsia="Times New Roman" w:hAnsi="Times New Roman" w:cs="Times New Roman"/>
          <w:b/>
          <w:bCs/>
          <w:sz w:val="24"/>
          <w:szCs w:val="24"/>
        </w:rPr>
      </w:pPr>
    </w:p>
    <w:p w14:paraId="7456F7FC" w14:textId="77777777" w:rsidR="00A64BDA" w:rsidRPr="001C6713" w:rsidRDefault="00A64BDA">
      <w:pPr>
        <w:spacing w:before="7"/>
        <w:rPr>
          <w:rFonts w:ascii="Times New Roman" w:eastAsia="Times New Roman" w:hAnsi="Times New Roman" w:cs="Times New Roman"/>
          <w:b/>
          <w:bCs/>
          <w:sz w:val="20"/>
          <w:szCs w:val="20"/>
        </w:rPr>
      </w:pPr>
    </w:p>
    <w:p w14:paraId="7456F7FD" w14:textId="77777777" w:rsidR="00A64BDA" w:rsidRPr="00630D8E" w:rsidRDefault="0039665D" w:rsidP="001C6713">
      <w:pPr>
        <w:pStyle w:val="NoSpacing"/>
        <w:ind w:left="720" w:right="320"/>
        <w:rPr>
          <w:rFonts w:cs="Times New Roman"/>
        </w:rPr>
      </w:pPr>
      <w:r w:rsidRPr="001C6713">
        <w:rPr>
          <w:rFonts w:ascii="Times New Roman" w:hAnsi="Times New Roman" w:cs="Times New Roman"/>
          <w:sz w:val="24"/>
          <w:szCs w:val="24"/>
        </w:rPr>
        <w:t>The</w:t>
      </w:r>
      <w:r w:rsidRPr="001C6713">
        <w:rPr>
          <w:rFonts w:ascii="Times New Roman" w:hAnsi="Times New Roman" w:cs="Times New Roman"/>
          <w:spacing w:val="-2"/>
          <w:sz w:val="24"/>
          <w:szCs w:val="24"/>
        </w:rPr>
        <w:t xml:space="preserve"> </w:t>
      </w:r>
      <w:r w:rsidRPr="001C6713">
        <w:rPr>
          <w:rFonts w:ascii="Times New Roman" w:hAnsi="Times New Roman" w:cs="Times New Roman"/>
          <w:sz w:val="24"/>
          <w:szCs w:val="24"/>
        </w:rPr>
        <w:t>Division of Accounting</w:t>
      </w:r>
      <w:r w:rsidRPr="001C6713">
        <w:rPr>
          <w:rFonts w:ascii="Times New Roman" w:hAnsi="Times New Roman" w:cs="Times New Roman"/>
          <w:spacing w:val="-2"/>
          <w:sz w:val="24"/>
          <w:szCs w:val="24"/>
        </w:rPr>
        <w:t xml:space="preserve"> </w:t>
      </w:r>
      <w:r w:rsidRPr="001C6713">
        <w:rPr>
          <w:rFonts w:ascii="Times New Roman" w:hAnsi="Times New Roman" w:cs="Times New Roman"/>
          <w:sz w:val="24"/>
          <w:szCs w:val="24"/>
        </w:rPr>
        <w:t>(DOA) is responsible</w:t>
      </w:r>
      <w:r w:rsidRPr="001C6713">
        <w:rPr>
          <w:rFonts w:ascii="Times New Roman" w:hAnsi="Times New Roman" w:cs="Times New Roman"/>
          <w:spacing w:val="1"/>
          <w:sz w:val="24"/>
          <w:szCs w:val="24"/>
        </w:rPr>
        <w:t xml:space="preserve"> </w:t>
      </w:r>
      <w:r w:rsidRPr="001C6713">
        <w:rPr>
          <w:rFonts w:ascii="Times New Roman" w:hAnsi="Times New Roman" w:cs="Times New Roman"/>
          <w:sz w:val="24"/>
          <w:szCs w:val="24"/>
        </w:rPr>
        <w:t>for working</w:t>
      </w:r>
      <w:r w:rsidRPr="001C6713">
        <w:rPr>
          <w:rFonts w:ascii="Times New Roman" w:hAnsi="Times New Roman" w:cs="Times New Roman"/>
          <w:spacing w:val="-3"/>
          <w:sz w:val="24"/>
          <w:szCs w:val="24"/>
        </w:rPr>
        <w:t xml:space="preserve"> </w:t>
      </w:r>
      <w:r w:rsidRPr="001C6713">
        <w:rPr>
          <w:rFonts w:ascii="Times New Roman" w:hAnsi="Times New Roman" w:cs="Times New Roman"/>
          <w:sz w:val="24"/>
          <w:szCs w:val="24"/>
        </w:rPr>
        <w:t>with all State of</w:t>
      </w:r>
      <w:r w:rsidRPr="001C6713">
        <w:rPr>
          <w:rFonts w:ascii="Times New Roman" w:hAnsi="Times New Roman" w:cs="Times New Roman"/>
          <w:spacing w:val="51"/>
          <w:sz w:val="24"/>
          <w:szCs w:val="24"/>
        </w:rPr>
        <w:t xml:space="preserve"> </w:t>
      </w:r>
      <w:r w:rsidRPr="001C6713">
        <w:rPr>
          <w:rFonts w:ascii="Times New Roman" w:hAnsi="Times New Roman" w:cs="Times New Roman"/>
          <w:sz w:val="24"/>
          <w:szCs w:val="24"/>
        </w:rPr>
        <w:t>Delaware</w:t>
      </w:r>
      <w:r w:rsidRPr="001C6713">
        <w:rPr>
          <w:rFonts w:ascii="Times New Roman" w:hAnsi="Times New Roman" w:cs="Times New Roman"/>
          <w:spacing w:val="-2"/>
          <w:sz w:val="24"/>
          <w:szCs w:val="24"/>
        </w:rPr>
        <w:t xml:space="preserve"> </w:t>
      </w:r>
      <w:r w:rsidRPr="001C6713">
        <w:rPr>
          <w:rFonts w:ascii="Times New Roman" w:hAnsi="Times New Roman" w:cs="Times New Roman"/>
          <w:sz w:val="24"/>
          <w:szCs w:val="24"/>
        </w:rPr>
        <w:t>(State) Organizations to ensure</w:t>
      </w:r>
      <w:r w:rsidRPr="001C6713">
        <w:rPr>
          <w:rFonts w:ascii="Times New Roman" w:hAnsi="Times New Roman" w:cs="Times New Roman"/>
          <w:spacing w:val="-2"/>
          <w:sz w:val="24"/>
          <w:szCs w:val="24"/>
        </w:rPr>
        <w:t xml:space="preserve"> </w:t>
      </w:r>
      <w:r w:rsidRPr="001C6713">
        <w:rPr>
          <w:rFonts w:ascii="Times New Roman" w:hAnsi="Times New Roman" w:cs="Times New Roman"/>
          <w:sz w:val="24"/>
          <w:szCs w:val="24"/>
        </w:rPr>
        <w:t>effective</w:t>
      </w:r>
      <w:r w:rsidRPr="001C6713">
        <w:rPr>
          <w:rFonts w:ascii="Times New Roman" w:hAnsi="Times New Roman" w:cs="Times New Roman"/>
          <w:spacing w:val="1"/>
          <w:sz w:val="24"/>
          <w:szCs w:val="24"/>
        </w:rPr>
        <w:t xml:space="preserve"> </w:t>
      </w:r>
      <w:r w:rsidRPr="001C6713">
        <w:rPr>
          <w:rFonts w:ascii="Times New Roman" w:hAnsi="Times New Roman" w:cs="Times New Roman"/>
          <w:sz w:val="24"/>
          <w:szCs w:val="24"/>
        </w:rPr>
        <w:t>controls are in place</w:t>
      </w:r>
      <w:r w:rsidR="004D010C" w:rsidRPr="001C6713">
        <w:rPr>
          <w:rFonts w:ascii="Times New Roman" w:hAnsi="Times New Roman" w:cs="Times New Roman"/>
          <w:sz w:val="24"/>
          <w:szCs w:val="24"/>
        </w:rPr>
        <w:t xml:space="preserve"> governing all</w:t>
      </w:r>
      <w:r w:rsidRPr="001C6713">
        <w:rPr>
          <w:rFonts w:ascii="Times New Roman" w:hAnsi="Times New Roman" w:cs="Times New Roman"/>
          <w:sz w:val="24"/>
          <w:szCs w:val="24"/>
        </w:rPr>
        <w:t xml:space="preserve"> financial activities, including</w:t>
      </w:r>
      <w:r w:rsidRPr="001C6713">
        <w:rPr>
          <w:rFonts w:ascii="Times New Roman" w:hAnsi="Times New Roman" w:cs="Times New Roman"/>
          <w:spacing w:val="-3"/>
          <w:sz w:val="24"/>
          <w:szCs w:val="24"/>
        </w:rPr>
        <w:t xml:space="preserve"> </w:t>
      </w:r>
      <w:r w:rsidRPr="001C6713">
        <w:rPr>
          <w:rFonts w:ascii="Times New Roman" w:hAnsi="Times New Roman" w:cs="Times New Roman"/>
          <w:sz w:val="24"/>
          <w:szCs w:val="24"/>
        </w:rPr>
        <w:t>the</w:t>
      </w:r>
      <w:r w:rsidRPr="001C6713">
        <w:rPr>
          <w:rFonts w:ascii="Times New Roman" w:hAnsi="Times New Roman" w:cs="Times New Roman"/>
          <w:spacing w:val="4"/>
          <w:sz w:val="24"/>
          <w:szCs w:val="24"/>
        </w:rPr>
        <w:t xml:space="preserve"> </w:t>
      </w:r>
      <w:r w:rsidRPr="001C6713">
        <w:rPr>
          <w:rFonts w:ascii="Times New Roman" w:hAnsi="Times New Roman" w:cs="Times New Roman"/>
          <w:sz w:val="24"/>
          <w:szCs w:val="24"/>
        </w:rPr>
        <w:t xml:space="preserve">expenditure of funds </w:t>
      </w:r>
      <w:r w:rsidR="004D010C" w:rsidRPr="001C6713">
        <w:rPr>
          <w:rFonts w:ascii="Times New Roman" w:hAnsi="Times New Roman" w:cs="Times New Roman"/>
          <w:sz w:val="24"/>
          <w:szCs w:val="24"/>
        </w:rPr>
        <w:t>associated with the State’s</w:t>
      </w:r>
      <w:r w:rsidRPr="001C6713">
        <w:rPr>
          <w:rFonts w:ascii="Times New Roman" w:hAnsi="Times New Roman" w:cs="Times New Roman"/>
          <w:sz w:val="24"/>
          <w:szCs w:val="24"/>
        </w:rPr>
        <w:t xml:space="preserve"> Payroll process.</w:t>
      </w:r>
    </w:p>
    <w:p w14:paraId="7456F7FE" w14:textId="77777777" w:rsidR="00A64BDA" w:rsidRDefault="00A64BDA">
      <w:pPr>
        <w:spacing w:before="5"/>
        <w:rPr>
          <w:rFonts w:ascii="Times New Roman" w:eastAsia="Times New Roman" w:hAnsi="Times New Roman" w:cs="Times New Roman"/>
          <w:sz w:val="24"/>
          <w:szCs w:val="24"/>
        </w:rPr>
      </w:pPr>
    </w:p>
    <w:p w14:paraId="7456F7FF" w14:textId="77777777" w:rsidR="00A64BDA" w:rsidRDefault="0039665D" w:rsidP="005C7CE2">
      <w:pPr>
        <w:pStyle w:val="Heading1"/>
        <w:numPr>
          <w:ilvl w:val="0"/>
          <w:numId w:val="1"/>
        </w:numPr>
        <w:tabs>
          <w:tab w:val="left" w:pos="881"/>
        </w:tabs>
        <w:rPr>
          <w:b w:val="0"/>
          <w:bCs w:val="0"/>
        </w:rPr>
      </w:pPr>
      <w:r>
        <w:rPr>
          <w:spacing w:val="-1"/>
        </w:rPr>
        <w:t>Policy</w:t>
      </w:r>
    </w:p>
    <w:p w14:paraId="7456F800" w14:textId="77777777" w:rsidR="00A64BDA" w:rsidRDefault="00A64BDA">
      <w:pPr>
        <w:spacing w:before="7"/>
        <w:rPr>
          <w:rFonts w:ascii="Times New Roman" w:eastAsia="Times New Roman" w:hAnsi="Times New Roman" w:cs="Times New Roman"/>
          <w:b/>
          <w:bCs/>
          <w:sz w:val="23"/>
          <w:szCs w:val="23"/>
        </w:rPr>
      </w:pPr>
    </w:p>
    <w:p w14:paraId="7456F801" w14:textId="77777777" w:rsidR="00A64BDA" w:rsidRDefault="0039665D">
      <w:pPr>
        <w:pStyle w:val="BodyText"/>
        <w:numPr>
          <w:ilvl w:val="1"/>
          <w:numId w:val="1"/>
        </w:numPr>
        <w:tabs>
          <w:tab w:val="left" w:pos="1601"/>
        </w:tabs>
      </w:pPr>
      <w:r>
        <w:rPr>
          <w:spacing w:val="-1"/>
        </w:rPr>
        <w:t>Pursuant</w:t>
      </w:r>
      <w:r>
        <w:t xml:space="preserve"> to</w:t>
      </w:r>
      <w:r>
        <w:rPr>
          <w:spacing w:val="1"/>
        </w:rPr>
        <w:t xml:space="preserve"> </w:t>
      </w:r>
      <w:r w:rsidR="00F1492A" w:rsidRPr="00B14ABB">
        <w:rPr>
          <w:spacing w:val="-1"/>
        </w:rPr>
        <w:t>29 Delaware Code</w:t>
      </w:r>
      <w:r>
        <w:t xml:space="preserve">, </w:t>
      </w:r>
      <w:r w:rsidR="00F1492A">
        <w:t>§</w:t>
      </w:r>
      <w:r>
        <w:t xml:space="preserve">§6506 </w:t>
      </w:r>
      <w:r>
        <w:rPr>
          <w:spacing w:val="-1"/>
        </w:rPr>
        <w:t>and</w:t>
      </w:r>
      <w:r>
        <w:t xml:space="preserve"> 6519</w:t>
      </w:r>
      <w:r w:rsidR="00F1492A">
        <w:t>(a)</w:t>
      </w:r>
    </w:p>
    <w:p w14:paraId="7456F802" w14:textId="77777777" w:rsidR="00A64BDA" w:rsidRDefault="00A64BDA">
      <w:pPr>
        <w:spacing w:before="1"/>
        <w:rPr>
          <w:rFonts w:ascii="Times New Roman" w:eastAsia="Times New Roman" w:hAnsi="Times New Roman" w:cs="Times New Roman"/>
          <w:sz w:val="16"/>
          <w:szCs w:val="16"/>
        </w:rPr>
      </w:pPr>
    </w:p>
    <w:p w14:paraId="7456F803" w14:textId="77777777" w:rsidR="00F1492A" w:rsidRDefault="0039665D">
      <w:pPr>
        <w:pStyle w:val="BodyText"/>
        <w:spacing w:before="69"/>
        <w:ind w:left="1960" w:right="1607"/>
        <w:rPr>
          <w:rFonts w:cs="Times New Roman"/>
        </w:rPr>
      </w:pPr>
      <w:r>
        <w:rPr>
          <w:rFonts w:cs="Times New Roman"/>
        </w:rPr>
        <w:t xml:space="preserve">§6506 </w:t>
      </w:r>
      <w:r w:rsidR="00F1492A">
        <w:rPr>
          <w:rFonts w:cs="Times New Roman"/>
        </w:rPr>
        <w:t>Limitation of expenditures to appropriations.</w:t>
      </w:r>
    </w:p>
    <w:p w14:paraId="7456F804" w14:textId="77777777" w:rsidR="00A64BDA" w:rsidRDefault="0039665D">
      <w:pPr>
        <w:pStyle w:val="BodyText"/>
        <w:spacing w:before="69"/>
        <w:ind w:left="1960" w:right="1607"/>
      </w:pPr>
      <w:r>
        <w:rPr>
          <w:rFonts w:cs="Times New Roman"/>
        </w:rPr>
        <w:t>No money</w:t>
      </w:r>
      <w:r>
        <w:rPr>
          <w:rFonts w:cs="Times New Roman"/>
          <w:spacing w:val="-5"/>
        </w:rPr>
        <w:t xml:space="preserve"> </w:t>
      </w:r>
      <w:r>
        <w:rPr>
          <w:rFonts w:cs="Times New Roman"/>
        </w:rPr>
        <w:t>shall be</w:t>
      </w:r>
      <w:r>
        <w:rPr>
          <w:rFonts w:cs="Times New Roman"/>
          <w:spacing w:val="-1"/>
        </w:rPr>
        <w:t xml:space="preserve"> drawn</w:t>
      </w:r>
      <w:r>
        <w:rPr>
          <w:rFonts w:cs="Times New Roman"/>
        </w:rPr>
        <w:t xml:space="preserve"> </w:t>
      </w:r>
      <w:r>
        <w:rPr>
          <w:rFonts w:cs="Times New Roman"/>
          <w:spacing w:val="2"/>
        </w:rPr>
        <w:t>by</w:t>
      </w:r>
      <w:r>
        <w:rPr>
          <w:rFonts w:cs="Times New Roman"/>
          <w:spacing w:val="-5"/>
        </w:rPr>
        <w:t xml:space="preserve"> </w:t>
      </w:r>
      <w:r>
        <w:rPr>
          <w:rFonts w:cs="Times New Roman"/>
          <w:spacing w:val="1"/>
        </w:rPr>
        <w:t>any</w:t>
      </w:r>
      <w:r>
        <w:rPr>
          <w:rFonts w:cs="Times New Roman"/>
          <w:spacing w:val="-3"/>
        </w:rPr>
        <w:t xml:space="preserve"> </w:t>
      </w:r>
      <w:r>
        <w:rPr>
          <w:rFonts w:cs="Times New Roman"/>
          <w:spacing w:val="-1"/>
        </w:rPr>
        <w:t>agency</w:t>
      </w:r>
      <w:r>
        <w:rPr>
          <w:rFonts w:cs="Times New Roman"/>
          <w:spacing w:val="-3"/>
        </w:rPr>
        <w:t xml:space="preserve"> </w:t>
      </w:r>
      <w:r>
        <w:rPr>
          <w:rFonts w:cs="Times New Roman"/>
        </w:rPr>
        <w:t>from any</w:t>
      </w:r>
      <w:r>
        <w:rPr>
          <w:rFonts w:cs="Times New Roman"/>
          <w:spacing w:val="28"/>
        </w:rPr>
        <w:t xml:space="preserve"> </w:t>
      </w:r>
      <w:r>
        <w:t>fund</w:t>
      </w:r>
      <w:r>
        <w:rPr>
          <w:spacing w:val="-1"/>
        </w:rPr>
        <w:t xml:space="preserve"> </w:t>
      </w:r>
      <w:r>
        <w:t>in the</w:t>
      </w:r>
      <w:r>
        <w:rPr>
          <w:spacing w:val="-1"/>
        </w:rPr>
        <w:t xml:space="preserve"> </w:t>
      </w:r>
      <w:r>
        <w:t>State</w:t>
      </w:r>
      <w:r>
        <w:rPr>
          <w:spacing w:val="-1"/>
        </w:rPr>
        <w:t xml:space="preserve"> </w:t>
      </w:r>
      <w:r>
        <w:t>Treasury</w:t>
      </w:r>
      <w:r>
        <w:rPr>
          <w:spacing w:val="-3"/>
        </w:rPr>
        <w:t xml:space="preserve"> </w:t>
      </w:r>
      <w:r>
        <w:t xml:space="preserve">in </w:t>
      </w:r>
      <w:r>
        <w:rPr>
          <w:spacing w:val="-1"/>
        </w:rPr>
        <w:t>excess</w:t>
      </w:r>
      <w:r>
        <w:t xml:space="preserve"> of the</w:t>
      </w:r>
      <w:r>
        <w:rPr>
          <w:spacing w:val="1"/>
        </w:rPr>
        <w:t xml:space="preserve"> </w:t>
      </w:r>
      <w:r>
        <w:rPr>
          <w:spacing w:val="-1"/>
        </w:rPr>
        <w:t>amount</w:t>
      </w:r>
      <w:r>
        <w:t xml:space="preserve"> </w:t>
      </w:r>
      <w:r>
        <w:rPr>
          <w:spacing w:val="-1"/>
        </w:rPr>
        <w:t>appropriated</w:t>
      </w:r>
      <w:r>
        <w:rPr>
          <w:spacing w:val="43"/>
        </w:rPr>
        <w:t xml:space="preserve"> </w:t>
      </w:r>
      <w:r>
        <w:rPr>
          <w:spacing w:val="1"/>
        </w:rPr>
        <w:t>by</w:t>
      </w:r>
      <w:r>
        <w:rPr>
          <w:spacing w:val="-5"/>
        </w:rPr>
        <w:t xml:space="preserve"> </w:t>
      </w:r>
      <w:r>
        <w:t xml:space="preserve">the </w:t>
      </w:r>
      <w:r>
        <w:rPr>
          <w:spacing w:val="-1"/>
        </w:rPr>
        <w:t>General</w:t>
      </w:r>
      <w:r>
        <w:t xml:space="preserve"> Assembly</w:t>
      </w:r>
      <w:r>
        <w:rPr>
          <w:spacing w:val="-3"/>
        </w:rPr>
        <w:t xml:space="preserve"> </w:t>
      </w:r>
      <w:r>
        <w:t>to the</w:t>
      </w:r>
      <w:r>
        <w:rPr>
          <w:spacing w:val="-1"/>
        </w:rPr>
        <w:t xml:space="preserve"> agency.</w:t>
      </w:r>
    </w:p>
    <w:p w14:paraId="7456F805" w14:textId="77777777" w:rsidR="00A64BDA" w:rsidRDefault="00A64BDA">
      <w:pPr>
        <w:spacing w:before="5"/>
        <w:rPr>
          <w:rFonts w:ascii="Times New Roman" w:eastAsia="Times New Roman" w:hAnsi="Times New Roman" w:cs="Times New Roman"/>
          <w:sz w:val="24"/>
          <w:szCs w:val="24"/>
        </w:rPr>
      </w:pPr>
    </w:p>
    <w:p w14:paraId="7456F806" w14:textId="77777777" w:rsidR="00A64BDA" w:rsidRDefault="0039665D" w:rsidP="00B14ABB">
      <w:pPr>
        <w:pStyle w:val="BodyText"/>
        <w:ind w:left="1240" w:firstLine="720"/>
        <w:rPr>
          <w:rFonts w:cs="Times New Roman"/>
        </w:rPr>
      </w:pPr>
      <w:r>
        <w:rPr>
          <w:rFonts w:cs="Times New Roman"/>
        </w:rPr>
        <w:t xml:space="preserve">§ 6519. </w:t>
      </w:r>
      <w:r>
        <w:rPr>
          <w:rFonts w:cs="Times New Roman"/>
          <w:spacing w:val="-1"/>
        </w:rPr>
        <w:t>Expenditures</w:t>
      </w:r>
      <w:r>
        <w:rPr>
          <w:rFonts w:cs="Times New Roman"/>
        </w:rPr>
        <w:t xml:space="preserve"> not to </w:t>
      </w:r>
      <w:r>
        <w:rPr>
          <w:rFonts w:cs="Times New Roman"/>
          <w:spacing w:val="-1"/>
        </w:rPr>
        <w:t>exceed</w:t>
      </w:r>
      <w:r>
        <w:rPr>
          <w:rFonts w:cs="Times New Roman"/>
        </w:rPr>
        <w:t xml:space="preserve"> </w:t>
      </w:r>
      <w:r>
        <w:rPr>
          <w:rFonts w:cs="Times New Roman"/>
          <w:spacing w:val="-1"/>
        </w:rPr>
        <w:t>appropriations.</w:t>
      </w:r>
    </w:p>
    <w:p w14:paraId="7456F807" w14:textId="77777777" w:rsidR="00A64BDA" w:rsidRPr="002E7554" w:rsidRDefault="0039665D" w:rsidP="00B14ABB">
      <w:pPr>
        <w:pStyle w:val="BodyText"/>
        <w:spacing w:before="69"/>
        <w:ind w:left="1960" w:right="1607"/>
        <w:rPr>
          <w:rFonts w:cs="Times New Roman"/>
        </w:rPr>
      </w:pPr>
      <w:r w:rsidRPr="00B14ABB">
        <w:rPr>
          <w:rFonts w:cs="Times New Roman"/>
        </w:rPr>
        <w:t>(a)</w:t>
      </w:r>
      <w:r>
        <w:rPr>
          <w:rFonts w:cs="Times New Roman"/>
        </w:rPr>
        <w:t xml:space="preserve"> </w:t>
      </w:r>
      <w:r w:rsidRPr="00B14ABB">
        <w:rPr>
          <w:rFonts w:cs="Times New Roman"/>
        </w:rPr>
        <w:t>No</w:t>
      </w:r>
      <w:r>
        <w:rPr>
          <w:rFonts w:cs="Times New Roman"/>
        </w:rPr>
        <w:t xml:space="preserve"> order or </w:t>
      </w:r>
      <w:r w:rsidRPr="00B14ABB">
        <w:rPr>
          <w:rFonts w:cs="Times New Roman"/>
        </w:rPr>
        <w:t>requisition</w:t>
      </w:r>
      <w:r>
        <w:rPr>
          <w:rFonts w:cs="Times New Roman"/>
        </w:rPr>
        <w:t xml:space="preserve"> </w:t>
      </w:r>
      <w:r w:rsidRPr="00B14ABB">
        <w:rPr>
          <w:rFonts w:cs="Times New Roman"/>
        </w:rPr>
        <w:t>shall</w:t>
      </w:r>
      <w:r>
        <w:rPr>
          <w:rFonts w:cs="Times New Roman"/>
        </w:rPr>
        <w:t xml:space="preserve"> be</w:t>
      </w:r>
      <w:r w:rsidRPr="00B14ABB">
        <w:rPr>
          <w:rFonts w:cs="Times New Roman"/>
        </w:rPr>
        <w:t xml:space="preserve"> made,</w:t>
      </w:r>
      <w:r>
        <w:rPr>
          <w:rFonts w:cs="Times New Roman"/>
        </w:rPr>
        <w:t xml:space="preserve"> nor</w:t>
      </w:r>
      <w:r w:rsidRPr="00B14ABB">
        <w:rPr>
          <w:rFonts w:cs="Times New Roman"/>
        </w:rPr>
        <w:t xml:space="preserve"> any engagement </w:t>
      </w:r>
      <w:proofErr w:type="gramStart"/>
      <w:r w:rsidRPr="00B14ABB">
        <w:rPr>
          <w:rFonts w:cs="Times New Roman"/>
        </w:rPr>
        <w:t xml:space="preserve">entered </w:t>
      </w:r>
      <w:r w:rsidRPr="002E7554">
        <w:rPr>
          <w:rFonts w:cs="Times New Roman"/>
        </w:rPr>
        <w:t>into</w:t>
      </w:r>
      <w:proofErr w:type="gramEnd"/>
      <w:r w:rsidRPr="002E7554">
        <w:rPr>
          <w:rFonts w:cs="Times New Roman"/>
        </w:rPr>
        <w:t>, nor</w:t>
      </w:r>
      <w:r w:rsidRPr="00B14ABB">
        <w:rPr>
          <w:rFonts w:cs="Times New Roman"/>
        </w:rPr>
        <w:t xml:space="preserve"> </w:t>
      </w:r>
      <w:r w:rsidRPr="002E7554">
        <w:rPr>
          <w:rFonts w:cs="Times New Roman"/>
        </w:rPr>
        <w:t>shall any</w:t>
      </w:r>
      <w:r w:rsidRPr="00B14ABB">
        <w:rPr>
          <w:rFonts w:cs="Times New Roman"/>
        </w:rPr>
        <w:t xml:space="preserve"> </w:t>
      </w:r>
      <w:r w:rsidRPr="002E7554">
        <w:rPr>
          <w:rFonts w:cs="Times New Roman"/>
        </w:rPr>
        <w:t xml:space="preserve">expense </w:t>
      </w:r>
      <w:r w:rsidRPr="00B14ABB">
        <w:rPr>
          <w:rFonts w:cs="Times New Roman"/>
        </w:rPr>
        <w:t>be incurred</w:t>
      </w:r>
      <w:r w:rsidRPr="002E7554">
        <w:rPr>
          <w:rFonts w:cs="Times New Roman"/>
        </w:rPr>
        <w:t xml:space="preserve"> </w:t>
      </w:r>
      <w:r w:rsidRPr="00B14ABB">
        <w:rPr>
          <w:rFonts w:cs="Times New Roman"/>
        </w:rPr>
        <w:t xml:space="preserve">by any </w:t>
      </w:r>
      <w:r w:rsidRPr="002E7554">
        <w:rPr>
          <w:rFonts w:cs="Times New Roman"/>
        </w:rPr>
        <w:t>agency</w:t>
      </w:r>
      <w:r w:rsidRPr="00B14ABB">
        <w:rPr>
          <w:rFonts w:cs="Times New Roman"/>
        </w:rPr>
        <w:t xml:space="preserve"> which</w:t>
      </w:r>
      <w:r w:rsidRPr="002E7554">
        <w:rPr>
          <w:rFonts w:cs="Times New Roman"/>
        </w:rPr>
        <w:t xml:space="preserve"> will </w:t>
      </w:r>
      <w:r w:rsidRPr="00B14ABB">
        <w:rPr>
          <w:rFonts w:cs="Times New Roman"/>
        </w:rPr>
        <w:t>result</w:t>
      </w:r>
      <w:r w:rsidRPr="002E7554">
        <w:rPr>
          <w:rFonts w:cs="Times New Roman"/>
        </w:rPr>
        <w:t xml:space="preserve"> in an</w:t>
      </w:r>
      <w:r w:rsidRPr="00B14ABB">
        <w:rPr>
          <w:rFonts w:cs="Times New Roman"/>
        </w:rPr>
        <w:t xml:space="preserve"> expenditure </w:t>
      </w:r>
      <w:r w:rsidRPr="002E7554">
        <w:rPr>
          <w:rFonts w:cs="Times New Roman"/>
        </w:rPr>
        <w:t>of money</w:t>
      </w:r>
      <w:r w:rsidRPr="00B14ABB">
        <w:rPr>
          <w:rFonts w:cs="Times New Roman"/>
        </w:rPr>
        <w:t xml:space="preserve"> </w:t>
      </w:r>
      <w:r w:rsidRPr="002E7554">
        <w:rPr>
          <w:rFonts w:cs="Times New Roman"/>
        </w:rPr>
        <w:t xml:space="preserve">in </w:t>
      </w:r>
      <w:r w:rsidRPr="00B14ABB">
        <w:rPr>
          <w:rFonts w:cs="Times New Roman"/>
        </w:rPr>
        <w:t>excess</w:t>
      </w:r>
      <w:r w:rsidRPr="002E7554">
        <w:rPr>
          <w:rFonts w:cs="Times New Roman"/>
        </w:rPr>
        <w:t xml:space="preserve"> of the </w:t>
      </w:r>
      <w:r w:rsidRPr="00B14ABB">
        <w:rPr>
          <w:rFonts w:cs="Times New Roman"/>
        </w:rPr>
        <w:t>appropriation</w:t>
      </w:r>
      <w:r w:rsidRPr="002E7554">
        <w:rPr>
          <w:rFonts w:cs="Times New Roman"/>
        </w:rPr>
        <w:t xml:space="preserve"> made</w:t>
      </w:r>
      <w:r w:rsidRPr="00B14ABB">
        <w:rPr>
          <w:rFonts w:cs="Times New Roman"/>
        </w:rPr>
        <w:t xml:space="preserve"> </w:t>
      </w:r>
      <w:r w:rsidRPr="002E7554">
        <w:rPr>
          <w:rFonts w:cs="Times New Roman"/>
        </w:rPr>
        <w:t xml:space="preserve">to </w:t>
      </w:r>
      <w:r w:rsidRPr="00B14ABB">
        <w:rPr>
          <w:rFonts w:cs="Times New Roman"/>
        </w:rPr>
        <w:t>such</w:t>
      </w:r>
      <w:r w:rsidRPr="002E7554">
        <w:rPr>
          <w:rFonts w:cs="Times New Roman"/>
        </w:rPr>
        <w:t xml:space="preserve"> </w:t>
      </w:r>
      <w:r w:rsidRPr="00B14ABB">
        <w:rPr>
          <w:rFonts w:cs="Times New Roman"/>
        </w:rPr>
        <w:t xml:space="preserve">agency. </w:t>
      </w:r>
      <w:r w:rsidRPr="002E7554">
        <w:rPr>
          <w:rFonts w:cs="Times New Roman"/>
        </w:rPr>
        <w:t>No</w:t>
      </w:r>
      <w:r w:rsidRPr="00B14ABB">
        <w:rPr>
          <w:rFonts w:cs="Times New Roman"/>
        </w:rPr>
        <w:t xml:space="preserve"> obligation</w:t>
      </w:r>
      <w:r w:rsidRPr="002E7554">
        <w:rPr>
          <w:rFonts w:cs="Times New Roman"/>
        </w:rPr>
        <w:t xml:space="preserve"> </w:t>
      </w:r>
      <w:r w:rsidRPr="00B14ABB">
        <w:rPr>
          <w:rFonts w:cs="Times New Roman"/>
        </w:rPr>
        <w:t>incurred</w:t>
      </w:r>
      <w:r w:rsidRPr="002E7554">
        <w:rPr>
          <w:rFonts w:cs="Times New Roman"/>
        </w:rPr>
        <w:t xml:space="preserve"> </w:t>
      </w:r>
      <w:r w:rsidRPr="00B14ABB">
        <w:rPr>
          <w:rFonts w:cs="Times New Roman"/>
        </w:rPr>
        <w:t xml:space="preserve">by </w:t>
      </w:r>
      <w:r w:rsidRPr="002E7554">
        <w:rPr>
          <w:rFonts w:cs="Times New Roman"/>
        </w:rPr>
        <w:t>any</w:t>
      </w:r>
      <w:r w:rsidRPr="00B14ABB">
        <w:rPr>
          <w:rFonts w:cs="Times New Roman"/>
        </w:rPr>
        <w:t xml:space="preserve"> officer</w:t>
      </w:r>
      <w:r w:rsidRPr="002E7554">
        <w:rPr>
          <w:rFonts w:cs="Times New Roman"/>
        </w:rPr>
        <w:t xml:space="preserve"> or </w:t>
      </w:r>
      <w:r w:rsidRPr="00B14ABB">
        <w:rPr>
          <w:rFonts w:cs="Times New Roman"/>
        </w:rPr>
        <w:t xml:space="preserve">employee </w:t>
      </w:r>
      <w:r w:rsidRPr="002E7554">
        <w:rPr>
          <w:rFonts w:cs="Times New Roman"/>
        </w:rPr>
        <w:t xml:space="preserve">in violation of this </w:t>
      </w:r>
      <w:r w:rsidRPr="00B14ABB">
        <w:rPr>
          <w:rFonts w:cs="Times New Roman"/>
        </w:rPr>
        <w:t xml:space="preserve">section </w:t>
      </w:r>
      <w:r w:rsidRPr="002E7554">
        <w:rPr>
          <w:rFonts w:cs="Times New Roman"/>
        </w:rPr>
        <w:t>shall impose</w:t>
      </w:r>
      <w:r w:rsidRPr="00B14ABB">
        <w:rPr>
          <w:rFonts w:cs="Times New Roman"/>
        </w:rPr>
        <w:t xml:space="preserve"> </w:t>
      </w:r>
      <w:r w:rsidRPr="002E7554">
        <w:rPr>
          <w:rFonts w:cs="Times New Roman"/>
        </w:rPr>
        <w:t>any</w:t>
      </w:r>
      <w:r w:rsidRPr="00B14ABB">
        <w:rPr>
          <w:rFonts w:cs="Times New Roman"/>
        </w:rPr>
        <w:t xml:space="preserve"> </w:t>
      </w:r>
      <w:r w:rsidRPr="002E7554">
        <w:rPr>
          <w:rFonts w:cs="Times New Roman"/>
        </w:rPr>
        <w:t>liability</w:t>
      </w:r>
      <w:r w:rsidRPr="00B14ABB">
        <w:rPr>
          <w:rFonts w:cs="Times New Roman"/>
        </w:rPr>
        <w:t xml:space="preserve"> </w:t>
      </w:r>
      <w:r w:rsidRPr="002E7554">
        <w:rPr>
          <w:rFonts w:cs="Times New Roman"/>
        </w:rPr>
        <w:t xml:space="preserve">upon the </w:t>
      </w:r>
      <w:r w:rsidRPr="00B14ABB">
        <w:rPr>
          <w:rFonts w:cs="Times New Roman"/>
        </w:rPr>
        <w:t>State.</w:t>
      </w:r>
    </w:p>
    <w:p w14:paraId="7456F808" w14:textId="77777777" w:rsidR="00A64BDA" w:rsidRDefault="00A64BDA">
      <w:pPr>
        <w:spacing w:before="5"/>
        <w:rPr>
          <w:rFonts w:ascii="Times New Roman" w:eastAsia="Times New Roman" w:hAnsi="Times New Roman" w:cs="Times New Roman"/>
          <w:sz w:val="24"/>
          <w:szCs w:val="24"/>
        </w:rPr>
      </w:pPr>
    </w:p>
    <w:p w14:paraId="7456F809" w14:textId="77777777" w:rsidR="00A64BDA" w:rsidRDefault="0039665D">
      <w:pPr>
        <w:pStyle w:val="BodyText"/>
        <w:numPr>
          <w:ilvl w:val="1"/>
          <w:numId w:val="1"/>
        </w:numPr>
        <w:tabs>
          <w:tab w:val="left" w:pos="1601"/>
        </w:tabs>
        <w:ind w:right="1001"/>
      </w:pPr>
      <w:r>
        <w:t>Any</w:t>
      </w:r>
      <w:r>
        <w:rPr>
          <w:spacing w:val="-4"/>
        </w:rPr>
        <w:t xml:space="preserve"> </w:t>
      </w:r>
      <w:r>
        <w:t>State</w:t>
      </w:r>
      <w:r>
        <w:rPr>
          <w:spacing w:val="-1"/>
        </w:rPr>
        <w:t xml:space="preserve"> </w:t>
      </w:r>
      <w:r>
        <w:rPr>
          <w:spacing w:val="1"/>
        </w:rPr>
        <w:t>of</w:t>
      </w:r>
      <w:r>
        <w:t xml:space="preserve"> </w:t>
      </w:r>
      <w:r>
        <w:rPr>
          <w:spacing w:val="-1"/>
        </w:rPr>
        <w:t>Delaware</w:t>
      </w:r>
      <w:r>
        <w:t xml:space="preserve"> </w:t>
      </w:r>
      <w:r>
        <w:rPr>
          <w:spacing w:val="-1"/>
        </w:rPr>
        <w:t>Organization</w:t>
      </w:r>
      <w:r>
        <w:t xml:space="preserve"> </w:t>
      </w:r>
      <w:r>
        <w:rPr>
          <w:spacing w:val="-1"/>
        </w:rPr>
        <w:t>employing</w:t>
      </w:r>
      <w:r>
        <w:rPr>
          <w:spacing w:val="-3"/>
        </w:rPr>
        <w:t xml:space="preserve"> </w:t>
      </w:r>
      <w:r>
        <w:rPr>
          <w:spacing w:val="-1"/>
        </w:rPr>
        <w:t>personnel</w:t>
      </w:r>
      <w:r>
        <w:rPr>
          <w:spacing w:val="3"/>
        </w:rPr>
        <w:t xml:space="preserve"> </w:t>
      </w:r>
      <w:r>
        <w:t xml:space="preserve">who </w:t>
      </w:r>
      <w:r>
        <w:rPr>
          <w:spacing w:val="-1"/>
        </w:rPr>
        <w:t>are paid</w:t>
      </w:r>
      <w:r>
        <w:rPr>
          <w:spacing w:val="74"/>
        </w:rPr>
        <w:t xml:space="preserve"> </w:t>
      </w:r>
      <w:r>
        <w:rPr>
          <w:spacing w:val="-1"/>
        </w:rPr>
        <w:t>from</w:t>
      </w:r>
      <w:r>
        <w:t xml:space="preserve"> </w:t>
      </w:r>
      <w:r>
        <w:rPr>
          <w:spacing w:val="-1"/>
        </w:rPr>
        <w:t>local</w:t>
      </w:r>
      <w:r>
        <w:t xml:space="preserve"> funds, </w:t>
      </w:r>
      <w:r>
        <w:rPr>
          <w:spacing w:val="-1"/>
        </w:rPr>
        <w:t>federal</w:t>
      </w:r>
      <w:r>
        <w:rPr>
          <w:spacing w:val="2"/>
        </w:rPr>
        <w:t xml:space="preserve"> </w:t>
      </w:r>
      <w:r>
        <w:t>funds or</w:t>
      </w:r>
      <w:r>
        <w:rPr>
          <w:spacing w:val="-2"/>
        </w:rPr>
        <w:t xml:space="preserve"> </w:t>
      </w:r>
      <w:r>
        <w:rPr>
          <w:spacing w:val="-1"/>
        </w:rPr>
        <w:t>from</w:t>
      </w:r>
      <w:r>
        <w:t xml:space="preserve"> </w:t>
      </w:r>
      <w:r>
        <w:rPr>
          <w:spacing w:val="-1"/>
        </w:rPr>
        <w:t>capital</w:t>
      </w:r>
      <w:r>
        <w:t xml:space="preserve"> </w:t>
      </w:r>
      <w:r>
        <w:rPr>
          <w:spacing w:val="-1"/>
        </w:rPr>
        <w:t>improvement</w:t>
      </w:r>
      <w:r>
        <w:t xml:space="preserve"> </w:t>
      </w:r>
      <w:r>
        <w:rPr>
          <w:spacing w:val="-1"/>
        </w:rPr>
        <w:t>debt</w:t>
      </w:r>
      <w:r>
        <w:rPr>
          <w:spacing w:val="63"/>
        </w:rPr>
        <w:t xml:space="preserve"> </w:t>
      </w:r>
      <w:r>
        <w:rPr>
          <w:spacing w:val="-1"/>
        </w:rPr>
        <w:t>appropriations</w:t>
      </w:r>
      <w:r>
        <w:rPr>
          <w:spacing w:val="1"/>
        </w:rPr>
        <w:t xml:space="preserve"> </w:t>
      </w:r>
      <w:r>
        <w:t>are</w:t>
      </w:r>
      <w:r>
        <w:rPr>
          <w:spacing w:val="-1"/>
        </w:rPr>
        <w:t xml:space="preserve"> </w:t>
      </w:r>
      <w:r>
        <w:t xml:space="preserve">required </w:t>
      </w:r>
      <w:r>
        <w:rPr>
          <w:spacing w:val="1"/>
        </w:rPr>
        <w:t>by</w:t>
      </w:r>
      <w:r>
        <w:rPr>
          <w:spacing w:val="-3"/>
        </w:rPr>
        <w:t xml:space="preserve"> </w:t>
      </w:r>
      <w:r>
        <w:rPr>
          <w:spacing w:val="-1"/>
        </w:rPr>
        <w:t>Delaware</w:t>
      </w:r>
      <w:r>
        <w:rPr>
          <w:spacing w:val="-2"/>
        </w:rPr>
        <w:t xml:space="preserve"> </w:t>
      </w:r>
      <w:r>
        <w:t>Code</w:t>
      </w:r>
      <w:r>
        <w:rPr>
          <w:spacing w:val="-1"/>
        </w:rPr>
        <w:t xml:space="preserve"> </w:t>
      </w:r>
      <w:r>
        <w:t>to</w:t>
      </w:r>
      <w:r>
        <w:rPr>
          <w:spacing w:val="2"/>
        </w:rPr>
        <w:t xml:space="preserve"> </w:t>
      </w:r>
      <w:r>
        <w:t xml:space="preserve">monitor </w:t>
      </w:r>
      <w:r>
        <w:rPr>
          <w:spacing w:val="-1"/>
        </w:rPr>
        <w:t>expenditures</w:t>
      </w:r>
      <w:r>
        <w:rPr>
          <w:spacing w:val="55"/>
        </w:rPr>
        <w:t xml:space="preserve"> </w:t>
      </w:r>
      <w:r>
        <w:rPr>
          <w:spacing w:val="-1"/>
        </w:rPr>
        <w:t>against</w:t>
      </w:r>
      <w:r>
        <w:t xml:space="preserve"> these</w:t>
      </w:r>
      <w:r>
        <w:rPr>
          <w:spacing w:val="-2"/>
        </w:rPr>
        <w:t xml:space="preserve"> </w:t>
      </w:r>
      <w:r>
        <w:t>funding</w:t>
      </w:r>
      <w:r>
        <w:rPr>
          <w:spacing w:val="-3"/>
        </w:rPr>
        <w:t xml:space="preserve"> </w:t>
      </w:r>
      <w:r>
        <w:rPr>
          <w:spacing w:val="-1"/>
        </w:rPr>
        <w:t>sources</w:t>
      </w:r>
      <w:r>
        <w:t xml:space="preserve"> to ensure</w:t>
      </w:r>
      <w:r>
        <w:rPr>
          <w:spacing w:val="-1"/>
        </w:rPr>
        <w:t xml:space="preserve"> balances</w:t>
      </w:r>
      <w:r>
        <w:t xml:space="preserve"> </w:t>
      </w:r>
      <w:r>
        <w:rPr>
          <w:spacing w:val="1"/>
        </w:rPr>
        <w:t>do</w:t>
      </w:r>
      <w:r>
        <w:t xml:space="preserve"> not </w:t>
      </w:r>
      <w:r>
        <w:rPr>
          <w:spacing w:val="-1"/>
        </w:rPr>
        <w:t>go</w:t>
      </w:r>
      <w:r>
        <w:t xml:space="preserve"> into a</w:t>
      </w:r>
      <w:r>
        <w:rPr>
          <w:spacing w:val="-1"/>
        </w:rPr>
        <w:t xml:space="preserve"> </w:t>
      </w:r>
      <w:r>
        <w:t>negative</w:t>
      </w:r>
      <w:r>
        <w:rPr>
          <w:spacing w:val="39"/>
        </w:rPr>
        <w:t xml:space="preserve"> </w:t>
      </w:r>
      <w:r>
        <w:rPr>
          <w:spacing w:val="-1"/>
        </w:rPr>
        <w:t>condition.</w:t>
      </w:r>
    </w:p>
    <w:p w14:paraId="7456F80A" w14:textId="77777777" w:rsidR="00A64BDA" w:rsidRDefault="00A64BDA">
      <w:pPr>
        <w:rPr>
          <w:rFonts w:ascii="Times New Roman" w:eastAsia="Times New Roman" w:hAnsi="Times New Roman" w:cs="Times New Roman"/>
          <w:sz w:val="24"/>
          <w:szCs w:val="24"/>
        </w:rPr>
      </w:pPr>
    </w:p>
    <w:p w14:paraId="7456F80B" w14:textId="77777777" w:rsidR="00A64BDA" w:rsidRDefault="0039665D">
      <w:pPr>
        <w:pStyle w:val="BodyText"/>
        <w:numPr>
          <w:ilvl w:val="1"/>
          <w:numId w:val="1"/>
        </w:numPr>
        <w:tabs>
          <w:tab w:val="left" w:pos="1601"/>
        </w:tabs>
      </w:pPr>
      <w:r>
        <w:rPr>
          <w:spacing w:val="-1"/>
        </w:rPr>
        <w:t>Pursuant</w:t>
      </w:r>
      <w:r>
        <w:t xml:space="preserve"> to</w:t>
      </w:r>
      <w:r>
        <w:rPr>
          <w:spacing w:val="1"/>
        </w:rPr>
        <w:t xml:space="preserve"> </w:t>
      </w:r>
      <w:r w:rsidR="00F1492A">
        <w:rPr>
          <w:spacing w:val="1"/>
        </w:rPr>
        <w:t xml:space="preserve">29 </w:t>
      </w:r>
      <w:r w:rsidRPr="00B14ABB">
        <w:rPr>
          <w:spacing w:val="-1"/>
        </w:rPr>
        <w:t xml:space="preserve">Delaware </w:t>
      </w:r>
      <w:proofErr w:type="gramStart"/>
      <w:r w:rsidRPr="00B14ABB">
        <w:t>Code</w:t>
      </w:r>
      <w:r w:rsidR="00F1492A">
        <w:t>,</w:t>
      </w:r>
      <w:r>
        <w:t>§</w:t>
      </w:r>
      <w:proofErr w:type="gramEnd"/>
      <w:r>
        <w:t>6515</w:t>
      </w:r>
      <w:r>
        <w:rPr>
          <w:spacing w:val="-1"/>
        </w:rPr>
        <w:t>(a)</w:t>
      </w:r>
    </w:p>
    <w:p w14:paraId="7456F80C" w14:textId="77777777" w:rsidR="00A64BDA" w:rsidRDefault="00A64BDA">
      <w:pPr>
        <w:spacing w:before="5"/>
        <w:rPr>
          <w:rFonts w:ascii="Times New Roman" w:eastAsia="Times New Roman" w:hAnsi="Times New Roman" w:cs="Times New Roman"/>
          <w:sz w:val="18"/>
          <w:szCs w:val="18"/>
        </w:rPr>
      </w:pPr>
    </w:p>
    <w:p w14:paraId="7456F80D" w14:textId="77777777" w:rsidR="00F1492A" w:rsidRDefault="0039665D">
      <w:pPr>
        <w:pStyle w:val="BodyText"/>
        <w:spacing w:before="74" w:line="274" w:lineRule="exact"/>
        <w:ind w:left="1960" w:right="256"/>
      </w:pPr>
      <w:r>
        <w:rPr>
          <w:rFonts w:cs="Times New Roman"/>
        </w:rPr>
        <w:t xml:space="preserve">§ 6515. </w:t>
      </w:r>
      <w:r>
        <w:rPr>
          <w:rFonts w:cs="Times New Roman"/>
          <w:spacing w:val="-1"/>
        </w:rPr>
        <w:t>Approval</w:t>
      </w:r>
      <w:r>
        <w:rPr>
          <w:rFonts w:cs="Times New Roman"/>
        </w:rPr>
        <w:t xml:space="preserve"> of</w:t>
      </w:r>
      <w:r>
        <w:rPr>
          <w:rFonts w:cs="Times New Roman"/>
          <w:spacing w:val="1"/>
        </w:rPr>
        <w:t xml:space="preserve"> </w:t>
      </w:r>
      <w:r>
        <w:rPr>
          <w:rFonts w:cs="Times New Roman"/>
        </w:rPr>
        <w:t xml:space="preserve">bills or </w:t>
      </w:r>
      <w:r>
        <w:rPr>
          <w:rFonts w:cs="Times New Roman"/>
          <w:spacing w:val="-1"/>
        </w:rPr>
        <w:t>statements</w:t>
      </w:r>
      <w:r>
        <w:rPr>
          <w:rFonts w:cs="Times New Roman"/>
        </w:rPr>
        <w:t xml:space="preserve"> of </w:t>
      </w:r>
      <w:r>
        <w:rPr>
          <w:rFonts w:cs="Times New Roman"/>
          <w:spacing w:val="-1"/>
        </w:rPr>
        <w:t>account;</w:t>
      </w:r>
      <w:r>
        <w:rPr>
          <w:rFonts w:cs="Times New Roman"/>
        </w:rPr>
        <w:t xml:space="preserve"> </w:t>
      </w:r>
      <w:r>
        <w:rPr>
          <w:rFonts w:cs="Times New Roman"/>
          <w:spacing w:val="-1"/>
        </w:rPr>
        <w:t>voucher</w:t>
      </w:r>
      <w:r>
        <w:rPr>
          <w:rFonts w:cs="Times New Roman"/>
        </w:rPr>
        <w:t xml:space="preserve"> or</w:t>
      </w:r>
      <w:r>
        <w:rPr>
          <w:rFonts w:cs="Times New Roman"/>
          <w:spacing w:val="-2"/>
        </w:rPr>
        <w:t xml:space="preserve"> </w:t>
      </w:r>
      <w:r>
        <w:rPr>
          <w:rFonts w:cs="Times New Roman"/>
          <w:spacing w:val="-1"/>
        </w:rPr>
        <w:t>warrant</w:t>
      </w:r>
      <w:r>
        <w:rPr>
          <w:rFonts w:cs="Times New Roman"/>
        </w:rPr>
        <w:t xml:space="preserve"> for</w:t>
      </w:r>
      <w:r>
        <w:rPr>
          <w:rFonts w:cs="Times New Roman"/>
          <w:spacing w:val="63"/>
        </w:rPr>
        <w:t xml:space="preserve"> </w:t>
      </w:r>
      <w:r>
        <w:rPr>
          <w:spacing w:val="-1"/>
        </w:rPr>
        <w:t>payment.</w:t>
      </w:r>
    </w:p>
    <w:p w14:paraId="7456F80E" w14:textId="77777777" w:rsidR="00A64BDA" w:rsidRDefault="0039665D" w:rsidP="00B14ABB">
      <w:pPr>
        <w:pStyle w:val="BodyText"/>
        <w:spacing w:before="74" w:line="274" w:lineRule="exact"/>
        <w:ind w:left="1960" w:right="256"/>
      </w:pPr>
      <w:r>
        <w:rPr>
          <w:rFonts w:cs="Times New Roman"/>
          <w:spacing w:val="-1"/>
        </w:rPr>
        <w:t>(a)</w:t>
      </w:r>
      <w:r>
        <w:rPr>
          <w:rFonts w:cs="Times New Roman"/>
        </w:rPr>
        <w:t xml:space="preserve"> </w:t>
      </w:r>
      <w:r>
        <w:rPr>
          <w:rFonts w:cs="Times New Roman"/>
          <w:spacing w:val="-1"/>
        </w:rPr>
        <w:t>No</w:t>
      </w:r>
      <w:r>
        <w:rPr>
          <w:rFonts w:cs="Times New Roman"/>
        </w:rPr>
        <w:t xml:space="preserve"> money</w:t>
      </w:r>
      <w:r>
        <w:rPr>
          <w:rFonts w:cs="Times New Roman"/>
          <w:spacing w:val="-5"/>
        </w:rPr>
        <w:t xml:space="preserve"> </w:t>
      </w:r>
      <w:r>
        <w:rPr>
          <w:rFonts w:cs="Times New Roman"/>
        </w:rPr>
        <w:t>shall be</w:t>
      </w:r>
      <w:r>
        <w:rPr>
          <w:rFonts w:cs="Times New Roman"/>
          <w:spacing w:val="-1"/>
        </w:rPr>
        <w:t xml:space="preserve"> drawn</w:t>
      </w:r>
      <w:r>
        <w:rPr>
          <w:rFonts w:cs="Times New Roman"/>
          <w:spacing w:val="1"/>
        </w:rPr>
        <w:t xml:space="preserve"> </w:t>
      </w:r>
      <w:r>
        <w:rPr>
          <w:rFonts w:cs="Times New Roman"/>
          <w:spacing w:val="-1"/>
        </w:rPr>
        <w:t>from</w:t>
      </w:r>
      <w:r>
        <w:rPr>
          <w:rFonts w:cs="Times New Roman"/>
        </w:rPr>
        <w:t xml:space="preserve"> the</w:t>
      </w:r>
      <w:r>
        <w:rPr>
          <w:rFonts w:cs="Times New Roman"/>
          <w:spacing w:val="-1"/>
        </w:rPr>
        <w:t xml:space="preserve"> </w:t>
      </w:r>
      <w:r>
        <w:rPr>
          <w:rFonts w:cs="Times New Roman"/>
        </w:rPr>
        <w:t>Treasury</w:t>
      </w:r>
      <w:r>
        <w:rPr>
          <w:rFonts w:cs="Times New Roman"/>
          <w:spacing w:val="-3"/>
        </w:rPr>
        <w:t xml:space="preserve"> </w:t>
      </w:r>
      <w:r>
        <w:rPr>
          <w:rFonts w:cs="Times New Roman"/>
        </w:rPr>
        <w:t>of</w:t>
      </w:r>
      <w:r>
        <w:rPr>
          <w:rFonts w:cs="Times New Roman"/>
          <w:spacing w:val="-1"/>
        </w:rPr>
        <w:t xml:space="preserve"> </w:t>
      </w:r>
      <w:r>
        <w:rPr>
          <w:rFonts w:cs="Times New Roman"/>
        </w:rPr>
        <w:t>this State</w:t>
      </w:r>
      <w:r>
        <w:rPr>
          <w:rFonts w:cs="Times New Roman"/>
          <w:spacing w:val="-1"/>
        </w:rPr>
        <w:t xml:space="preserve"> </w:t>
      </w:r>
      <w:r>
        <w:rPr>
          <w:rFonts w:cs="Times New Roman"/>
        </w:rPr>
        <w:t xml:space="preserve">to </w:t>
      </w:r>
      <w:r>
        <w:rPr>
          <w:rFonts w:cs="Times New Roman"/>
          <w:spacing w:val="1"/>
        </w:rPr>
        <w:t>pay</w:t>
      </w:r>
      <w:r>
        <w:rPr>
          <w:rFonts w:cs="Times New Roman"/>
          <w:spacing w:val="-5"/>
        </w:rPr>
        <w:t xml:space="preserve"> </w:t>
      </w:r>
      <w:r>
        <w:rPr>
          <w:rFonts w:cs="Times New Roman"/>
        </w:rPr>
        <w:t>the</w:t>
      </w:r>
      <w:r>
        <w:rPr>
          <w:rFonts w:cs="Times New Roman"/>
          <w:spacing w:val="30"/>
        </w:rPr>
        <w:t xml:space="preserve"> </w:t>
      </w:r>
      <w:r>
        <w:rPr>
          <w:spacing w:val="-1"/>
        </w:rPr>
        <w:t>salaries</w:t>
      </w:r>
      <w:r>
        <w:t xml:space="preserve"> </w:t>
      </w:r>
      <w:r>
        <w:rPr>
          <w:spacing w:val="-1"/>
        </w:rPr>
        <w:t>and</w:t>
      </w:r>
      <w:r>
        <w:rPr>
          <w:spacing w:val="2"/>
        </w:rPr>
        <w:t xml:space="preserve"> </w:t>
      </w:r>
      <w:r>
        <w:t xml:space="preserve">expenses of </w:t>
      </w:r>
      <w:r>
        <w:rPr>
          <w:spacing w:val="-1"/>
        </w:rPr>
        <w:t>employees</w:t>
      </w:r>
      <w:r>
        <w:t xml:space="preserve"> of this </w:t>
      </w:r>
      <w:r>
        <w:rPr>
          <w:spacing w:val="-1"/>
        </w:rPr>
        <w:t>State,</w:t>
      </w:r>
      <w:r>
        <w:t xml:space="preserve"> </w:t>
      </w:r>
      <w:r>
        <w:rPr>
          <w:spacing w:val="1"/>
        </w:rPr>
        <w:t>or</w:t>
      </w:r>
      <w:r>
        <w:t xml:space="preserve"> to </w:t>
      </w:r>
      <w:r>
        <w:rPr>
          <w:spacing w:val="-1"/>
        </w:rPr>
        <w:t>defray</w:t>
      </w:r>
      <w:r>
        <w:rPr>
          <w:spacing w:val="-5"/>
        </w:rPr>
        <w:t xml:space="preserve"> </w:t>
      </w:r>
      <w:r>
        <w:t>the</w:t>
      </w:r>
      <w:r>
        <w:rPr>
          <w:spacing w:val="-1"/>
        </w:rPr>
        <w:t xml:space="preserve"> </w:t>
      </w:r>
      <w:r>
        <w:t>expenses</w:t>
      </w:r>
      <w:r>
        <w:rPr>
          <w:spacing w:val="1"/>
        </w:rPr>
        <w:t xml:space="preserve"> </w:t>
      </w:r>
      <w:r>
        <w:t>of</w:t>
      </w:r>
      <w:r>
        <w:rPr>
          <w:spacing w:val="48"/>
        </w:rPr>
        <w:t xml:space="preserve"> </w:t>
      </w:r>
      <w:r>
        <w:t>any</w:t>
      </w:r>
      <w:r>
        <w:rPr>
          <w:spacing w:val="-3"/>
        </w:rPr>
        <w:t xml:space="preserve"> </w:t>
      </w:r>
      <w:r>
        <w:rPr>
          <w:spacing w:val="-1"/>
        </w:rPr>
        <w:t>agency,</w:t>
      </w:r>
      <w:r>
        <w:t xml:space="preserve"> or </w:t>
      </w:r>
      <w:r>
        <w:rPr>
          <w:spacing w:val="-1"/>
        </w:rPr>
        <w:t>for</w:t>
      </w:r>
      <w:r>
        <w:rPr>
          <w:spacing w:val="1"/>
        </w:rPr>
        <w:t xml:space="preserve"> </w:t>
      </w:r>
      <w:r>
        <w:t>or on</w:t>
      </w:r>
      <w:r>
        <w:rPr>
          <w:spacing w:val="1"/>
        </w:rPr>
        <w:t xml:space="preserve"> </w:t>
      </w:r>
      <w:r>
        <w:rPr>
          <w:spacing w:val="-1"/>
        </w:rPr>
        <w:t>account</w:t>
      </w:r>
      <w:r>
        <w:t xml:space="preserve"> of</w:t>
      </w:r>
      <w:r>
        <w:rPr>
          <w:spacing w:val="1"/>
        </w:rPr>
        <w:t xml:space="preserve"> any</w:t>
      </w:r>
      <w:r>
        <w:rPr>
          <w:spacing w:val="-5"/>
        </w:rPr>
        <w:t xml:space="preserve"> </w:t>
      </w:r>
      <w:r>
        <w:rPr>
          <w:spacing w:val="-1"/>
        </w:rPr>
        <w:t>contract</w:t>
      </w:r>
      <w:r>
        <w:t xml:space="preserve"> for</w:t>
      </w:r>
      <w:r>
        <w:rPr>
          <w:spacing w:val="-1"/>
        </w:rPr>
        <w:t xml:space="preserve"> </w:t>
      </w:r>
      <w:r>
        <w:t>building</w:t>
      </w:r>
      <w:r>
        <w:rPr>
          <w:spacing w:val="-2"/>
        </w:rPr>
        <w:t xml:space="preserve"> </w:t>
      </w:r>
      <w:r>
        <w:t xml:space="preserve">or </w:t>
      </w:r>
      <w:r>
        <w:rPr>
          <w:spacing w:val="-1"/>
        </w:rPr>
        <w:t>repairs,</w:t>
      </w:r>
      <w:r>
        <w:t xml:space="preserve"> or</w:t>
      </w:r>
      <w:r>
        <w:rPr>
          <w:spacing w:val="1"/>
        </w:rPr>
        <w:t xml:space="preserve"> </w:t>
      </w:r>
      <w:r>
        <w:t>for</w:t>
      </w:r>
      <w:r>
        <w:rPr>
          <w:spacing w:val="46"/>
        </w:rPr>
        <w:t xml:space="preserve"> </w:t>
      </w:r>
      <w:r>
        <w:t>property</w:t>
      </w:r>
      <w:r>
        <w:rPr>
          <w:spacing w:val="-5"/>
        </w:rPr>
        <w:t xml:space="preserve"> </w:t>
      </w:r>
      <w:r>
        <w:rPr>
          <w:spacing w:val="-1"/>
        </w:rPr>
        <w:t>purchased,</w:t>
      </w:r>
      <w:r>
        <w:t xml:space="preserve"> </w:t>
      </w:r>
      <w:r>
        <w:rPr>
          <w:spacing w:val="1"/>
        </w:rPr>
        <w:t>or</w:t>
      </w:r>
      <w:r>
        <w:t xml:space="preserve"> for </w:t>
      </w:r>
      <w:r>
        <w:rPr>
          <w:spacing w:val="-1"/>
        </w:rPr>
        <w:t>work</w:t>
      </w:r>
      <w:r>
        <w:t xml:space="preserve"> </w:t>
      </w:r>
      <w:r>
        <w:rPr>
          <w:spacing w:val="-1"/>
        </w:rPr>
        <w:t>and</w:t>
      </w:r>
      <w:r>
        <w:t xml:space="preserve"> labor </w:t>
      </w:r>
      <w:r>
        <w:rPr>
          <w:spacing w:val="-1"/>
        </w:rPr>
        <w:t>performed</w:t>
      </w:r>
      <w:r>
        <w:t xml:space="preserve"> or </w:t>
      </w:r>
      <w:r>
        <w:rPr>
          <w:spacing w:val="-1"/>
        </w:rPr>
        <w:t>for materials</w:t>
      </w:r>
      <w:r>
        <w:t xml:space="preserve"> or</w:t>
      </w:r>
      <w:r>
        <w:rPr>
          <w:spacing w:val="61"/>
        </w:rPr>
        <w:t xml:space="preserve"> </w:t>
      </w:r>
      <w:r>
        <w:t xml:space="preserve">supplies </w:t>
      </w:r>
      <w:r>
        <w:rPr>
          <w:spacing w:val="-1"/>
        </w:rPr>
        <w:t>furnished</w:t>
      </w:r>
      <w:r>
        <w:t xml:space="preserve"> to </w:t>
      </w:r>
      <w:r>
        <w:rPr>
          <w:spacing w:val="1"/>
        </w:rPr>
        <w:t>any</w:t>
      </w:r>
      <w:r>
        <w:rPr>
          <w:spacing w:val="-3"/>
        </w:rPr>
        <w:t xml:space="preserve"> </w:t>
      </w:r>
      <w:r>
        <w:rPr>
          <w:spacing w:val="-1"/>
        </w:rPr>
        <w:t>agency,</w:t>
      </w:r>
      <w:r>
        <w:rPr>
          <w:spacing w:val="2"/>
        </w:rPr>
        <w:t xml:space="preserve"> </w:t>
      </w:r>
      <w:r>
        <w:rPr>
          <w:spacing w:val="-1"/>
        </w:rPr>
        <w:t>except</w:t>
      </w:r>
      <w:r>
        <w:t xml:space="preserve"> upon </w:t>
      </w:r>
      <w:r>
        <w:rPr>
          <w:spacing w:val="-1"/>
        </w:rPr>
        <w:t>legitimate itemized</w:t>
      </w:r>
      <w:r>
        <w:t xml:space="preserve"> bills,</w:t>
      </w:r>
      <w:r>
        <w:rPr>
          <w:spacing w:val="60"/>
        </w:rPr>
        <w:t xml:space="preserve"> </w:t>
      </w:r>
      <w:r>
        <w:rPr>
          <w:spacing w:val="-1"/>
        </w:rPr>
        <w:t>invoices</w:t>
      </w:r>
      <w:r>
        <w:t xml:space="preserve"> or </w:t>
      </w:r>
      <w:r>
        <w:rPr>
          <w:spacing w:val="-1"/>
        </w:rPr>
        <w:t>statements</w:t>
      </w:r>
      <w:r>
        <w:t xml:space="preserve"> </w:t>
      </w:r>
      <w:r>
        <w:rPr>
          <w:spacing w:val="-1"/>
        </w:rPr>
        <w:t>presented</w:t>
      </w:r>
      <w:r>
        <w:t xml:space="preserve"> to, </w:t>
      </w:r>
      <w:r>
        <w:rPr>
          <w:spacing w:val="-1"/>
        </w:rPr>
        <w:t>reviewed</w:t>
      </w:r>
      <w:r>
        <w:rPr>
          <w:spacing w:val="2"/>
        </w:rPr>
        <w:t xml:space="preserve"> </w:t>
      </w:r>
      <w:r>
        <w:rPr>
          <w:spacing w:val="-1"/>
        </w:rPr>
        <w:t>and</w:t>
      </w:r>
      <w:r>
        <w:rPr>
          <w:spacing w:val="2"/>
        </w:rPr>
        <w:t xml:space="preserve"> </w:t>
      </w:r>
      <w:r>
        <w:rPr>
          <w:spacing w:val="-1"/>
        </w:rPr>
        <w:t>approved</w:t>
      </w:r>
      <w:r>
        <w:t xml:space="preserve"> </w:t>
      </w:r>
      <w:r>
        <w:rPr>
          <w:spacing w:val="2"/>
        </w:rPr>
        <w:t>by</w:t>
      </w:r>
      <w:r>
        <w:rPr>
          <w:spacing w:val="-5"/>
        </w:rPr>
        <w:t xml:space="preserve"> </w:t>
      </w:r>
      <w:r>
        <w:t>an approving</w:t>
      </w:r>
      <w:r>
        <w:rPr>
          <w:spacing w:val="71"/>
        </w:rPr>
        <w:t xml:space="preserve"> </w:t>
      </w:r>
      <w:r>
        <w:rPr>
          <w:spacing w:val="-1"/>
        </w:rPr>
        <w:t>official</w:t>
      </w:r>
      <w:r>
        <w:t xml:space="preserve"> of</w:t>
      </w:r>
      <w:r>
        <w:rPr>
          <w:spacing w:val="-1"/>
        </w:rPr>
        <w:t xml:space="preserve"> </w:t>
      </w:r>
      <w:r>
        <w:t>the</w:t>
      </w:r>
      <w:r>
        <w:rPr>
          <w:spacing w:val="1"/>
        </w:rPr>
        <w:t xml:space="preserve"> </w:t>
      </w:r>
      <w:r>
        <w:t>agency</w:t>
      </w:r>
      <w:r>
        <w:rPr>
          <w:spacing w:val="-5"/>
        </w:rPr>
        <w:t xml:space="preserve"> </w:t>
      </w:r>
      <w:r>
        <w:t>being</w:t>
      </w:r>
      <w:r>
        <w:rPr>
          <w:spacing w:val="-3"/>
        </w:rPr>
        <w:t xml:space="preserve"> </w:t>
      </w:r>
      <w:r>
        <w:rPr>
          <w:spacing w:val="-1"/>
        </w:rPr>
        <w:t>charged.</w:t>
      </w:r>
    </w:p>
    <w:p w14:paraId="7456F80F" w14:textId="77777777" w:rsidR="00A64BDA" w:rsidRDefault="00A64BDA">
      <w:pPr>
        <w:sectPr w:rsidR="00A64B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280" w:bottom="1220" w:left="1280" w:header="748" w:footer="1025" w:gutter="0"/>
          <w:pgNumType w:start="1"/>
          <w:cols w:space="720"/>
        </w:sectPr>
      </w:pPr>
    </w:p>
    <w:p w14:paraId="7456F810" w14:textId="77777777" w:rsidR="00A64BDA" w:rsidRDefault="00A64BDA">
      <w:pPr>
        <w:rPr>
          <w:rFonts w:ascii="Times New Roman" w:eastAsia="Times New Roman" w:hAnsi="Times New Roman" w:cs="Times New Roman"/>
          <w:sz w:val="20"/>
          <w:szCs w:val="20"/>
        </w:rPr>
      </w:pPr>
    </w:p>
    <w:p w14:paraId="7456F811" w14:textId="77777777" w:rsidR="00A64BDA" w:rsidRDefault="00A64BDA">
      <w:pPr>
        <w:spacing w:before="3"/>
        <w:rPr>
          <w:rFonts w:ascii="Times New Roman" w:eastAsia="Times New Roman" w:hAnsi="Times New Roman" w:cs="Times New Roman"/>
          <w:sz w:val="21"/>
          <w:szCs w:val="21"/>
        </w:rPr>
      </w:pPr>
    </w:p>
    <w:p w14:paraId="7456F812" w14:textId="77777777" w:rsidR="00A64BDA" w:rsidRDefault="0039665D">
      <w:pPr>
        <w:pStyle w:val="BodyText"/>
        <w:spacing w:before="69"/>
        <w:ind w:left="1600"/>
      </w:pPr>
      <w:r>
        <w:rPr>
          <w:spacing w:val="-1"/>
        </w:rPr>
        <w:t>and</w:t>
      </w:r>
      <w:r>
        <w:t xml:space="preserve"> </w:t>
      </w:r>
      <w:r w:rsidR="00F1492A">
        <w:t xml:space="preserve">29 </w:t>
      </w:r>
      <w:r w:rsidRPr="00B14ABB">
        <w:rPr>
          <w:spacing w:val="-1"/>
        </w:rPr>
        <w:t xml:space="preserve">Delaware </w:t>
      </w:r>
      <w:r w:rsidRPr="00B14ABB">
        <w:t>Code</w:t>
      </w:r>
      <w:r>
        <w:t xml:space="preserve">, §6404 </w:t>
      </w:r>
      <w:r>
        <w:rPr>
          <w:spacing w:val="-1"/>
        </w:rPr>
        <w:t>(b)(1),</w:t>
      </w:r>
    </w:p>
    <w:p w14:paraId="7456F813" w14:textId="77777777" w:rsidR="00A64BDA" w:rsidRDefault="00A64BDA">
      <w:pPr>
        <w:spacing w:before="5"/>
        <w:rPr>
          <w:rFonts w:ascii="Times New Roman" w:eastAsia="Times New Roman" w:hAnsi="Times New Roman" w:cs="Times New Roman"/>
          <w:sz w:val="18"/>
          <w:szCs w:val="18"/>
        </w:rPr>
      </w:pPr>
    </w:p>
    <w:p w14:paraId="7456F814" w14:textId="77777777" w:rsidR="00A64BDA" w:rsidRDefault="00F1492A">
      <w:pPr>
        <w:pStyle w:val="BodyText"/>
        <w:spacing w:before="69"/>
        <w:ind w:left="1960" w:right="215"/>
      </w:pPr>
      <w:r w:rsidDel="00F1492A">
        <w:rPr>
          <w:rFonts w:cs="Times New Roman"/>
          <w:spacing w:val="-1"/>
        </w:rPr>
        <w:t xml:space="preserve"> </w:t>
      </w:r>
      <w:r w:rsidR="0039665D">
        <w:rPr>
          <w:rFonts w:cs="Times New Roman"/>
          <w:spacing w:val="-1"/>
        </w:rPr>
        <w:t xml:space="preserve">(b)(1) </w:t>
      </w:r>
      <w:r w:rsidR="0039665D">
        <w:rPr>
          <w:rFonts w:cs="Times New Roman"/>
        </w:rPr>
        <w:t>The</w:t>
      </w:r>
      <w:r w:rsidR="0039665D">
        <w:rPr>
          <w:rFonts w:cs="Times New Roman"/>
          <w:spacing w:val="-1"/>
        </w:rPr>
        <w:t xml:space="preserve"> provisions</w:t>
      </w:r>
      <w:r w:rsidR="0039665D">
        <w:rPr>
          <w:rFonts w:cs="Times New Roman"/>
        </w:rPr>
        <w:t xml:space="preserve"> for</w:t>
      </w:r>
      <w:r w:rsidR="0039665D">
        <w:rPr>
          <w:rFonts w:cs="Times New Roman"/>
          <w:spacing w:val="-2"/>
        </w:rPr>
        <w:t xml:space="preserve"> </w:t>
      </w:r>
      <w:r w:rsidR="0039665D">
        <w:rPr>
          <w:rFonts w:cs="Times New Roman"/>
          <w:spacing w:val="-1"/>
        </w:rPr>
        <w:t>salaries</w:t>
      </w:r>
      <w:r w:rsidR="0039665D">
        <w:rPr>
          <w:rFonts w:cs="Times New Roman"/>
        </w:rPr>
        <w:t xml:space="preserve"> in the</w:t>
      </w:r>
      <w:r w:rsidR="0039665D">
        <w:rPr>
          <w:rFonts w:cs="Times New Roman"/>
          <w:spacing w:val="-1"/>
        </w:rPr>
        <w:t xml:space="preserve"> </w:t>
      </w:r>
      <w:r w:rsidR="0039665D">
        <w:rPr>
          <w:rFonts w:cs="Times New Roman"/>
        </w:rPr>
        <w:t xml:space="preserve">Budget </w:t>
      </w:r>
      <w:r w:rsidR="0039665D">
        <w:rPr>
          <w:rFonts w:cs="Times New Roman"/>
          <w:spacing w:val="-1"/>
        </w:rPr>
        <w:t>Appropriation</w:t>
      </w:r>
      <w:r w:rsidR="0039665D">
        <w:rPr>
          <w:rFonts w:cs="Times New Roman"/>
        </w:rPr>
        <w:t xml:space="preserve"> </w:t>
      </w:r>
      <w:r w:rsidR="0039665D">
        <w:rPr>
          <w:rFonts w:cs="Times New Roman"/>
          <w:spacing w:val="-1"/>
        </w:rPr>
        <w:t>Bill</w:t>
      </w:r>
      <w:r w:rsidR="0039665D">
        <w:rPr>
          <w:rFonts w:cs="Times New Roman"/>
        </w:rPr>
        <w:t xml:space="preserve"> are</w:t>
      </w:r>
      <w:r w:rsidR="0039665D">
        <w:rPr>
          <w:rFonts w:cs="Times New Roman"/>
          <w:spacing w:val="71"/>
        </w:rPr>
        <w:t xml:space="preserve"> </w:t>
      </w:r>
      <w:r w:rsidR="0039665D">
        <w:rPr>
          <w:spacing w:val="-1"/>
        </w:rPr>
        <w:t>projected</w:t>
      </w:r>
      <w:r w:rsidR="0039665D">
        <w:t xml:space="preserve"> to cover the</w:t>
      </w:r>
      <w:r w:rsidR="0039665D">
        <w:rPr>
          <w:spacing w:val="-2"/>
        </w:rPr>
        <w:t xml:space="preserve"> </w:t>
      </w:r>
      <w:r w:rsidR="0039665D">
        <w:rPr>
          <w:spacing w:val="-1"/>
        </w:rPr>
        <w:t>salaries</w:t>
      </w:r>
      <w:r w:rsidR="0039665D">
        <w:t xml:space="preserve"> and</w:t>
      </w:r>
      <w:r w:rsidR="0039665D">
        <w:rPr>
          <w:spacing w:val="-1"/>
        </w:rPr>
        <w:t xml:space="preserve"> wages</w:t>
      </w:r>
      <w:r w:rsidR="0039665D">
        <w:t xml:space="preserve"> which </w:t>
      </w:r>
      <w:r w:rsidR="0039665D">
        <w:rPr>
          <w:spacing w:val="-1"/>
        </w:rPr>
        <w:t>shall</w:t>
      </w:r>
      <w:r w:rsidR="0039665D">
        <w:t xml:space="preserve"> </w:t>
      </w:r>
      <w:r w:rsidR="0039665D">
        <w:rPr>
          <w:spacing w:val="-1"/>
        </w:rPr>
        <w:t>become</w:t>
      </w:r>
      <w:r w:rsidR="0039665D">
        <w:t xml:space="preserve"> due </w:t>
      </w:r>
      <w:r w:rsidR="0039665D">
        <w:rPr>
          <w:spacing w:val="-1"/>
        </w:rPr>
        <w:t>and</w:t>
      </w:r>
      <w:r w:rsidR="0039665D">
        <w:t xml:space="preserve"> payable</w:t>
      </w:r>
      <w:r w:rsidR="0039665D">
        <w:rPr>
          <w:spacing w:val="55"/>
        </w:rPr>
        <w:t xml:space="preserve"> </w:t>
      </w:r>
      <w:r w:rsidR="0039665D">
        <w:t>during</w:t>
      </w:r>
      <w:r w:rsidR="0039665D">
        <w:rPr>
          <w:spacing w:val="-3"/>
        </w:rPr>
        <w:t xml:space="preserve"> </w:t>
      </w:r>
      <w:r w:rsidR="0039665D">
        <w:t>the</w:t>
      </w:r>
      <w:r w:rsidR="0039665D">
        <w:rPr>
          <w:spacing w:val="1"/>
        </w:rPr>
        <w:t xml:space="preserve"> </w:t>
      </w:r>
      <w:r w:rsidR="0039665D">
        <w:rPr>
          <w:spacing w:val="-1"/>
        </w:rPr>
        <w:t>fiscal</w:t>
      </w:r>
      <w:r w:rsidR="0039665D">
        <w:rPr>
          <w:spacing w:val="5"/>
        </w:rPr>
        <w:t xml:space="preserve"> </w:t>
      </w:r>
      <w:r w:rsidR="0039665D">
        <w:rPr>
          <w:spacing w:val="-1"/>
        </w:rPr>
        <w:t>year.</w:t>
      </w:r>
      <w:r w:rsidR="0039665D">
        <w:t xml:space="preserve"> All </w:t>
      </w:r>
      <w:r w:rsidR="0039665D">
        <w:rPr>
          <w:spacing w:val="-1"/>
        </w:rPr>
        <w:t>agencies</w:t>
      </w:r>
      <w:r w:rsidR="0039665D">
        <w:t xml:space="preserve"> </w:t>
      </w:r>
      <w:r w:rsidR="0039665D">
        <w:rPr>
          <w:spacing w:val="-1"/>
        </w:rPr>
        <w:t>shall</w:t>
      </w:r>
      <w:r w:rsidR="0039665D">
        <w:t xml:space="preserve"> </w:t>
      </w:r>
      <w:r w:rsidR="0039665D">
        <w:rPr>
          <w:spacing w:val="1"/>
        </w:rPr>
        <w:t>stay</w:t>
      </w:r>
      <w:r w:rsidR="0039665D">
        <w:rPr>
          <w:spacing w:val="-5"/>
        </w:rPr>
        <w:t xml:space="preserve"> </w:t>
      </w:r>
      <w:r w:rsidR="0039665D">
        <w:t xml:space="preserve">within </w:t>
      </w:r>
      <w:r w:rsidR="0039665D">
        <w:rPr>
          <w:spacing w:val="-1"/>
        </w:rPr>
        <w:t>their</w:t>
      </w:r>
      <w:r w:rsidR="0039665D">
        <w:t xml:space="preserve"> </w:t>
      </w:r>
      <w:r w:rsidR="0039665D">
        <w:rPr>
          <w:spacing w:val="-1"/>
        </w:rPr>
        <w:t>appropriations</w:t>
      </w:r>
      <w:r w:rsidR="0039665D">
        <w:t xml:space="preserve"> for</w:t>
      </w:r>
      <w:r w:rsidR="0039665D">
        <w:rPr>
          <w:spacing w:val="59"/>
        </w:rPr>
        <w:t xml:space="preserve"> </w:t>
      </w:r>
      <w:r w:rsidR="0039665D">
        <w:rPr>
          <w:spacing w:val="-1"/>
        </w:rPr>
        <w:t>salaries</w:t>
      </w:r>
      <w:r w:rsidR="0039665D">
        <w:t xml:space="preserve"> </w:t>
      </w:r>
      <w:r w:rsidR="0039665D">
        <w:rPr>
          <w:spacing w:val="-1"/>
        </w:rPr>
        <w:t>as</w:t>
      </w:r>
      <w:r w:rsidR="0039665D">
        <w:t xml:space="preserve"> well </w:t>
      </w:r>
      <w:r w:rsidR="0039665D">
        <w:rPr>
          <w:spacing w:val="-1"/>
        </w:rPr>
        <w:t>as</w:t>
      </w:r>
      <w:r w:rsidR="0039665D">
        <w:t xml:space="preserve"> positions </w:t>
      </w:r>
      <w:r w:rsidR="0039665D">
        <w:rPr>
          <w:spacing w:val="-1"/>
        </w:rPr>
        <w:t>authorized.</w:t>
      </w:r>
    </w:p>
    <w:p w14:paraId="7456F815" w14:textId="77777777" w:rsidR="00A64BDA" w:rsidRDefault="00A64BDA">
      <w:pPr>
        <w:spacing w:before="5"/>
        <w:rPr>
          <w:rFonts w:ascii="Times New Roman" w:eastAsia="Times New Roman" w:hAnsi="Times New Roman" w:cs="Times New Roman"/>
          <w:sz w:val="24"/>
          <w:szCs w:val="24"/>
        </w:rPr>
      </w:pPr>
    </w:p>
    <w:p w14:paraId="7456F816" w14:textId="77777777" w:rsidR="00A64BDA" w:rsidRPr="00882F30" w:rsidRDefault="0039665D" w:rsidP="004D010C">
      <w:pPr>
        <w:pStyle w:val="BodyText"/>
        <w:numPr>
          <w:ilvl w:val="1"/>
          <w:numId w:val="1"/>
        </w:numPr>
        <w:tabs>
          <w:tab w:val="left" w:pos="1601"/>
        </w:tabs>
        <w:ind w:right="320"/>
      </w:pPr>
      <w:r w:rsidRPr="00882F30">
        <w:t>Organizations have recurring biweekly funding expenditures related to the payment of salaries and premium pays (Shift</w:t>
      </w:r>
      <w:r w:rsidR="004D010C" w:rsidRPr="00882F30">
        <w:t xml:space="preserve"> Differential</w:t>
      </w:r>
      <w:r w:rsidRPr="00882F30">
        <w:t>, Hazard</w:t>
      </w:r>
      <w:r w:rsidR="00BA64F1" w:rsidRPr="00882F30">
        <w:t xml:space="preserve"> Duty</w:t>
      </w:r>
      <w:r w:rsidRPr="00882F30">
        <w:t xml:space="preserve">, Board Certified, etc.) owed to State officers and employees in authorized </w:t>
      </w:r>
      <w:r w:rsidR="004D010C" w:rsidRPr="00882F30">
        <w:t>p</w:t>
      </w:r>
      <w:r w:rsidRPr="00882F30">
        <w:t>ositions for time worked in the current pay period. These salary expenditures are approved in the annual Budget Appropriation Bill and by local School District authorities. Therefore, biweekly funding expenditures supporting these recurring payments are considered preapproved through those processes.</w:t>
      </w:r>
    </w:p>
    <w:p w14:paraId="7456F817" w14:textId="77777777" w:rsidR="00A64BDA" w:rsidRPr="00B14ABB" w:rsidRDefault="00A64BDA">
      <w:pPr>
        <w:rPr>
          <w:rFonts w:ascii="Times New Roman" w:eastAsia="Times New Roman" w:hAnsi="Times New Roman" w:cs="Times New Roman"/>
          <w:sz w:val="24"/>
          <w:szCs w:val="24"/>
          <w:highlight w:val="red"/>
        </w:rPr>
      </w:pPr>
    </w:p>
    <w:p w14:paraId="7456F818" w14:textId="77777777" w:rsidR="00A64BDA" w:rsidRPr="00882F30" w:rsidRDefault="0039665D" w:rsidP="004D010C">
      <w:pPr>
        <w:pStyle w:val="BodyText"/>
        <w:numPr>
          <w:ilvl w:val="1"/>
          <w:numId w:val="1"/>
        </w:numPr>
        <w:tabs>
          <w:tab w:val="left" w:pos="1601"/>
        </w:tabs>
        <w:ind w:right="320"/>
      </w:pPr>
      <w:r w:rsidRPr="00882F30">
        <w:t xml:space="preserve">Organizations are required to have in place and enforce effective internal controls to monitor Payroll-related transactions. These internal controls must be documented in an </w:t>
      </w:r>
      <w:r w:rsidRPr="00882F30">
        <w:rPr>
          <w:b/>
        </w:rPr>
        <w:t>Internal Controls Plan</w:t>
      </w:r>
      <w:r w:rsidRPr="00882F30">
        <w:t>. These controls must include, but are not limited to</w:t>
      </w:r>
    </w:p>
    <w:p w14:paraId="7456F819" w14:textId="77777777" w:rsidR="00A64BDA" w:rsidRPr="00882F30" w:rsidRDefault="0039665D" w:rsidP="00BA64F1">
      <w:pPr>
        <w:pStyle w:val="BodyText"/>
        <w:numPr>
          <w:ilvl w:val="2"/>
          <w:numId w:val="1"/>
        </w:numPr>
        <w:tabs>
          <w:tab w:val="left" w:pos="2321"/>
        </w:tabs>
        <w:ind w:right="320"/>
      </w:pPr>
      <w:r w:rsidRPr="00882F30">
        <w:t>the review and approval (by an approving authority for the Organization) of all regular and exception payments to employees such as</w:t>
      </w:r>
    </w:p>
    <w:p w14:paraId="7456F81A" w14:textId="77777777" w:rsidR="00A64BDA" w:rsidRPr="00882F30" w:rsidRDefault="0039665D">
      <w:pPr>
        <w:pStyle w:val="BodyText"/>
        <w:numPr>
          <w:ilvl w:val="3"/>
          <w:numId w:val="1"/>
        </w:numPr>
        <w:tabs>
          <w:tab w:val="left" w:pos="3041"/>
        </w:tabs>
        <w:spacing w:line="274" w:lineRule="exact"/>
      </w:pPr>
      <w:r w:rsidRPr="00882F30">
        <w:rPr>
          <w:spacing w:val="-1"/>
        </w:rPr>
        <w:t>reported</w:t>
      </w:r>
      <w:r w:rsidRPr="00882F30">
        <w:t xml:space="preserve"> </w:t>
      </w:r>
      <w:r w:rsidRPr="00882F30">
        <w:rPr>
          <w:spacing w:val="-1"/>
        </w:rPr>
        <w:t>hours</w:t>
      </w:r>
      <w:r w:rsidRPr="00882F30">
        <w:rPr>
          <w:spacing w:val="2"/>
        </w:rPr>
        <w:t xml:space="preserve"> </w:t>
      </w:r>
      <w:r w:rsidRPr="00882F30">
        <w:t>for</w:t>
      </w:r>
      <w:r w:rsidRPr="00882F30">
        <w:rPr>
          <w:spacing w:val="-2"/>
        </w:rPr>
        <w:t xml:space="preserve"> </w:t>
      </w:r>
      <w:r w:rsidRPr="00882F30">
        <w:t>hourly</w:t>
      </w:r>
      <w:r w:rsidRPr="00882F30">
        <w:rPr>
          <w:spacing w:val="-3"/>
        </w:rPr>
        <w:t xml:space="preserve"> </w:t>
      </w:r>
      <w:r w:rsidRPr="00882F30">
        <w:rPr>
          <w:spacing w:val="-1"/>
        </w:rPr>
        <w:t>employees,</w:t>
      </w:r>
    </w:p>
    <w:p w14:paraId="7456F81B" w14:textId="77777777" w:rsidR="00A64BDA" w:rsidRPr="00882F30" w:rsidRDefault="0039665D">
      <w:pPr>
        <w:pStyle w:val="BodyText"/>
        <w:numPr>
          <w:ilvl w:val="3"/>
          <w:numId w:val="1"/>
        </w:numPr>
        <w:tabs>
          <w:tab w:val="left" w:pos="3041"/>
        </w:tabs>
        <w:ind w:right="977"/>
      </w:pPr>
      <w:r w:rsidRPr="00882F30">
        <w:rPr>
          <w:spacing w:val="-1"/>
        </w:rPr>
        <w:t xml:space="preserve">leave </w:t>
      </w:r>
      <w:r w:rsidRPr="00882F30">
        <w:t>usage</w:t>
      </w:r>
      <w:r w:rsidRPr="00882F30">
        <w:rPr>
          <w:spacing w:val="-1"/>
        </w:rPr>
        <w:t xml:space="preserve"> for</w:t>
      </w:r>
      <w:r w:rsidRPr="00882F30">
        <w:rPr>
          <w:spacing w:val="1"/>
        </w:rPr>
        <w:t xml:space="preserve"> </w:t>
      </w:r>
      <w:r w:rsidRPr="00882F30">
        <w:rPr>
          <w:spacing w:val="-1"/>
        </w:rPr>
        <w:t>all</w:t>
      </w:r>
      <w:r w:rsidRPr="00882F30">
        <w:t xml:space="preserve"> </w:t>
      </w:r>
      <w:r w:rsidRPr="00882F30">
        <w:rPr>
          <w:spacing w:val="-1"/>
        </w:rPr>
        <w:t>employees,</w:t>
      </w:r>
      <w:r w:rsidRPr="00882F30">
        <w:t xml:space="preserve"> </w:t>
      </w:r>
      <w:r w:rsidRPr="00882F30">
        <w:rPr>
          <w:spacing w:val="-1"/>
        </w:rPr>
        <w:t>docking</w:t>
      </w:r>
      <w:r w:rsidRPr="00882F30">
        <w:t xml:space="preserve"> </w:t>
      </w:r>
      <w:r w:rsidRPr="00882F30">
        <w:rPr>
          <w:spacing w:val="-1"/>
        </w:rPr>
        <w:t>and</w:t>
      </w:r>
      <w:r w:rsidRPr="00882F30">
        <w:t xml:space="preserve"> </w:t>
      </w:r>
      <w:r w:rsidRPr="00882F30">
        <w:rPr>
          <w:spacing w:val="-1"/>
        </w:rPr>
        <w:t>preapproval</w:t>
      </w:r>
      <w:r w:rsidRPr="00882F30">
        <w:t xml:space="preserve"> of</w:t>
      </w:r>
      <w:r w:rsidRPr="00882F30">
        <w:rPr>
          <w:spacing w:val="65"/>
        </w:rPr>
        <w:t xml:space="preserve"> </w:t>
      </w:r>
      <w:r w:rsidRPr="00882F30">
        <w:rPr>
          <w:spacing w:val="-1"/>
        </w:rPr>
        <w:t>overtime</w:t>
      </w:r>
      <w:r w:rsidRPr="00882F30">
        <w:t xml:space="preserve"> hours.</w:t>
      </w:r>
    </w:p>
    <w:p w14:paraId="7456F81C" w14:textId="77777777" w:rsidR="00A64BDA" w:rsidRPr="00B14ABB" w:rsidRDefault="00A64BDA">
      <w:pPr>
        <w:rPr>
          <w:rFonts w:ascii="Times New Roman" w:eastAsia="Times New Roman" w:hAnsi="Times New Roman" w:cs="Times New Roman"/>
          <w:sz w:val="24"/>
          <w:szCs w:val="24"/>
          <w:highlight w:val="red"/>
        </w:rPr>
      </w:pPr>
    </w:p>
    <w:p w14:paraId="7456F81D" w14:textId="77777777" w:rsidR="00A64BDA" w:rsidRPr="00A36F3D" w:rsidRDefault="0039665D" w:rsidP="004D010C">
      <w:pPr>
        <w:pStyle w:val="BodyText"/>
        <w:numPr>
          <w:ilvl w:val="1"/>
          <w:numId w:val="1"/>
        </w:numPr>
        <w:tabs>
          <w:tab w:val="left" w:pos="1601"/>
        </w:tabs>
        <w:ind w:right="320"/>
      </w:pPr>
      <w:r w:rsidRPr="00A36F3D">
        <w:t>Based on the expectation that Organizations follow the aforementioned laws and policies for the payment of salaries, the Director of the Division of Accounting, with the authority of the Secretary of Finance, approves and processes the Payroll Journal through the F</w:t>
      </w:r>
      <w:r w:rsidR="00BA64F1" w:rsidRPr="00A36F3D">
        <w:t xml:space="preserve">irst </w:t>
      </w:r>
      <w:r w:rsidRPr="00A36F3D">
        <w:t>S</w:t>
      </w:r>
      <w:r w:rsidR="00BA64F1" w:rsidRPr="00A36F3D">
        <w:t xml:space="preserve">tate </w:t>
      </w:r>
      <w:r w:rsidRPr="00A36F3D">
        <w:t>F</w:t>
      </w:r>
      <w:r w:rsidR="00BA64F1" w:rsidRPr="00A36F3D">
        <w:t>inancials (FSF)</w:t>
      </w:r>
      <w:r w:rsidRPr="00A36F3D">
        <w:t xml:space="preserve"> system for the State of Delaware on a biweekly basis. (</w:t>
      </w:r>
      <w:r w:rsidR="00A36F3D" w:rsidRPr="00B14ABB">
        <w:t>29 Delaware Code</w:t>
      </w:r>
      <w:r w:rsidRPr="00A36F3D">
        <w:t>, §6515 (d))</w:t>
      </w:r>
    </w:p>
    <w:p w14:paraId="7456F81E" w14:textId="77777777" w:rsidR="00A64BDA" w:rsidRPr="00B14ABB" w:rsidRDefault="00A64BDA">
      <w:pPr>
        <w:rPr>
          <w:rFonts w:ascii="Times New Roman" w:eastAsia="Times New Roman" w:hAnsi="Times New Roman" w:cs="Times New Roman"/>
          <w:sz w:val="24"/>
          <w:szCs w:val="24"/>
          <w:highlight w:val="red"/>
        </w:rPr>
      </w:pPr>
    </w:p>
    <w:p w14:paraId="7456F81F" w14:textId="34C2562B" w:rsidR="00A64BDA" w:rsidRPr="00A36F3D" w:rsidRDefault="0039665D" w:rsidP="00BA64F1">
      <w:pPr>
        <w:pStyle w:val="BodyText"/>
        <w:numPr>
          <w:ilvl w:val="1"/>
          <w:numId w:val="1"/>
        </w:numPr>
        <w:tabs>
          <w:tab w:val="left" w:pos="1601"/>
        </w:tabs>
        <w:ind w:right="320"/>
      </w:pPr>
      <w:r w:rsidRPr="00A36F3D">
        <w:t xml:space="preserve">All </w:t>
      </w:r>
      <w:r w:rsidRPr="00A36F3D">
        <w:rPr>
          <w:spacing w:val="-1"/>
        </w:rPr>
        <w:t>Organizations,</w:t>
      </w:r>
      <w:r w:rsidRPr="00A36F3D">
        <w:t xml:space="preserve"> </w:t>
      </w:r>
      <w:r w:rsidRPr="00A36F3D">
        <w:rPr>
          <w:spacing w:val="-1"/>
        </w:rPr>
        <w:t>School</w:t>
      </w:r>
      <w:r w:rsidRPr="00A36F3D">
        <w:t xml:space="preserve"> Districts, </w:t>
      </w:r>
      <w:r w:rsidRPr="00A36F3D">
        <w:rPr>
          <w:spacing w:val="-1"/>
        </w:rPr>
        <w:t>and</w:t>
      </w:r>
      <w:r w:rsidRPr="00A36F3D">
        <w:t xml:space="preserve"> </w:t>
      </w:r>
      <w:r w:rsidRPr="00A36F3D">
        <w:rPr>
          <w:spacing w:val="-1"/>
        </w:rPr>
        <w:t>Higher</w:t>
      </w:r>
      <w:r w:rsidRPr="00A36F3D">
        <w:t xml:space="preserve"> </w:t>
      </w:r>
      <w:r w:rsidRPr="00A36F3D">
        <w:rPr>
          <w:spacing w:val="-1"/>
        </w:rPr>
        <w:t>Education</w:t>
      </w:r>
      <w:r w:rsidRPr="00A36F3D">
        <w:t xml:space="preserve"> </w:t>
      </w:r>
      <w:r w:rsidRPr="00A36F3D">
        <w:rPr>
          <w:spacing w:val="-1"/>
        </w:rPr>
        <w:t>facilities</w:t>
      </w:r>
      <w:r w:rsidRPr="00A36F3D">
        <w:t xml:space="preserve"> must </w:t>
      </w:r>
      <w:r w:rsidRPr="00A36F3D">
        <w:rPr>
          <w:spacing w:val="-1"/>
        </w:rPr>
        <w:t xml:space="preserve">have </w:t>
      </w:r>
      <w:r w:rsidRPr="00A36F3D">
        <w:t>a</w:t>
      </w:r>
      <w:r w:rsidRPr="00A36F3D">
        <w:rPr>
          <w:spacing w:val="83"/>
        </w:rPr>
        <w:t xml:space="preserve"> </w:t>
      </w:r>
      <w:r w:rsidRPr="00A36F3D">
        <w:rPr>
          <w:spacing w:val="-1"/>
        </w:rPr>
        <w:t>current</w:t>
      </w:r>
      <w:r w:rsidRPr="00A36F3D">
        <w:t xml:space="preserve"> </w:t>
      </w:r>
      <w:r w:rsidRPr="00A36F3D">
        <w:rPr>
          <w:spacing w:val="-1"/>
        </w:rPr>
        <w:t>Payroll</w:t>
      </w:r>
      <w:r w:rsidRPr="00A36F3D">
        <w:rPr>
          <w:spacing w:val="1"/>
        </w:rPr>
        <w:t xml:space="preserve"> </w:t>
      </w:r>
      <w:r w:rsidRPr="00A36F3D">
        <w:t xml:space="preserve">Authorized </w:t>
      </w:r>
      <w:r w:rsidRPr="00A36F3D">
        <w:rPr>
          <w:spacing w:val="-1"/>
        </w:rPr>
        <w:t>Signature</w:t>
      </w:r>
      <w:r w:rsidRPr="00A36F3D">
        <w:rPr>
          <w:spacing w:val="-2"/>
        </w:rPr>
        <w:t xml:space="preserve"> </w:t>
      </w:r>
      <w:r w:rsidRPr="00A36F3D">
        <w:t>Card on</w:t>
      </w:r>
      <w:r w:rsidRPr="00A36F3D">
        <w:rPr>
          <w:spacing w:val="-1"/>
        </w:rPr>
        <w:t xml:space="preserve"> file</w:t>
      </w:r>
      <w:r w:rsidRPr="00A36F3D">
        <w:rPr>
          <w:spacing w:val="1"/>
        </w:rPr>
        <w:t xml:space="preserve"> </w:t>
      </w:r>
      <w:r w:rsidRPr="00A36F3D">
        <w:t>with the</w:t>
      </w:r>
      <w:r w:rsidRPr="00A36F3D">
        <w:rPr>
          <w:spacing w:val="1"/>
        </w:rPr>
        <w:t xml:space="preserve"> </w:t>
      </w:r>
      <w:r w:rsidRPr="00A36F3D">
        <w:rPr>
          <w:spacing w:val="-1"/>
        </w:rPr>
        <w:t>DOA</w:t>
      </w:r>
      <w:r w:rsidRPr="00A36F3D">
        <w:t xml:space="preserve"> </w:t>
      </w:r>
      <w:r w:rsidRPr="00A36F3D">
        <w:rPr>
          <w:spacing w:val="-1"/>
        </w:rPr>
        <w:t>Payroll</w:t>
      </w:r>
      <w:r w:rsidRPr="00A36F3D">
        <w:rPr>
          <w:spacing w:val="56"/>
        </w:rPr>
        <w:t xml:space="preserve"> </w:t>
      </w:r>
      <w:r w:rsidRPr="00A36F3D">
        <w:rPr>
          <w:spacing w:val="-1"/>
        </w:rPr>
        <w:t>Compliance Group</w:t>
      </w:r>
      <w:r w:rsidRPr="00A36F3D">
        <w:t xml:space="preserve"> (PCG). </w:t>
      </w:r>
      <w:r w:rsidRPr="00A36F3D">
        <w:rPr>
          <w:spacing w:val="-1"/>
        </w:rPr>
        <w:t xml:space="preserve">The </w:t>
      </w:r>
      <w:r w:rsidRPr="00A36F3D">
        <w:t xml:space="preserve">card must be </w:t>
      </w:r>
      <w:proofErr w:type="gramStart"/>
      <w:r w:rsidR="00F916C6">
        <w:t>list</w:t>
      </w:r>
      <w:proofErr w:type="gramEnd"/>
      <w:r w:rsidRPr="00A36F3D">
        <w:rPr>
          <w:spacing w:val="-5"/>
        </w:rPr>
        <w:t xml:space="preserve"> </w:t>
      </w:r>
      <w:r w:rsidRPr="00A36F3D">
        <w:rPr>
          <w:spacing w:val="-1"/>
        </w:rPr>
        <w:t>all</w:t>
      </w:r>
      <w:r w:rsidRPr="00A36F3D">
        <w:t xml:space="preserve"> individuals authorized</w:t>
      </w:r>
      <w:r w:rsidRPr="00A36F3D">
        <w:rPr>
          <w:spacing w:val="31"/>
        </w:rPr>
        <w:t xml:space="preserve"> </w:t>
      </w:r>
      <w:r w:rsidRPr="00A36F3D">
        <w:rPr>
          <w:spacing w:val="1"/>
        </w:rPr>
        <w:t>by</w:t>
      </w:r>
      <w:r w:rsidRPr="00A36F3D">
        <w:rPr>
          <w:spacing w:val="-5"/>
        </w:rPr>
        <w:t xml:space="preserve"> </w:t>
      </w:r>
      <w:r w:rsidRPr="00A36F3D">
        <w:t xml:space="preserve">the </w:t>
      </w:r>
      <w:r w:rsidRPr="00A36F3D">
        <w:rPr>
          <w:spacing w:val="-1"/>
        </w:rPr>
        <w:t>Organization</w:t>
      </w:r>
      <w:r w:rsidRPr="00A36F3D">
        <w:t xml:space="preserve"> </w:t>
      </w:r>
      <w:r w:rsidRPr="00A36F3D">
        <w:rPr>
          <w:spacing w:val="-1"/>
        </w:rPr>
        <w:t>Head</w:t>
      </w:r>
      <w:r w:rsidRPr="00A36F3D">
        <w:t xml:space="preserve"> to expend </w:t>
      </w:r>
      <w:r w:rsidRPr="00A36F3D">
        <w:rPr>
          <w:spacing w:val="-1"/>
        </w:rPr>
        <w:t>funds</w:t>
      </w:r>
      <w:r w:rsidRPr="00A36F3D">
        <w:t xml:space="preserve"> for</w:t>
      </w:r>
      <w:r w:rsidRPr="00A36F3D">
        <w:rPr>
          <w:spacing w:val="-2"/>
        </w:rPr>
        <w:t xml:space="preserve"> </w:t>
      </w:r>
      <w:r w:rsidRPr="00A36F3D">
        <w:t>the</w:t>
      </w:r>
      <w:r w:rsidRPr="00A36F3D">
        <w:rPr>
          <w:spacing w:val="1"/>
        </w:rPr>
        <w:t xml:space="preserve"> </w:t>
      </w:r>
      <w:r w:rsidRPr="00A36F3D">
        <w:rPr>
          <w:spacing w:val="-1"/>
        </w:rPr>
        <w:t>Department</w:t>
      </w:r>
      <w:r w:rsidRPr="00A36F3D">
        <w:rPr>
          <w:spacing w:val="2"/>
        </w:rPr>
        <w:t xml:space="preserve"> </w:t>
      </w:r>
      <w:r w:rsidRPr="00A36F3D">
        <w:rPr>
          <w:spacing w:val="-1"/>
        </w:rPr>
        <w:t>IDs</w:t>
      </w:r>
      <w:r w:rsidRPr="00A36F3D">
        <w:t xml:space="preserve"> listed on the</w:t>
      </w:r>
      <w:r w:rsidRPr="00A36F3D">
        <w:rPr>
          <w:spacing w:val="47"/>
        </w:rPr>
        <w:t xml:space="preserve"> </w:t>
      </w:r>
      <w:r w:rsidRPr="00A36F3D">
        <w:rPr>
          <w:spacing w:val="-1"/>
        </w:rPr>
        <w:t>card.</w:t>
      </w:r>
    </w:p>
    <w:p w14:paraId="7456F820" w14:textId="77777777" w:rsidR="00A64BDA" w:rsidRPr="00B14ABB" w:rsidRDefault="00A64BDA">
      <w:pPr>
        <w:rPr>
          <w:rFonts w:ascii="Times New Roman" w:eastAsia="Times New Roman" w:hAnsi="Times New Roman" w:cs="Times New Roman"/>
          <w:sz w:val="24"/>
          <w:szCs w:val="24"/>
          <w:highlight w:val="red"/>
        </w:rPr>
      </w:pPr>
    </w:p>
    <w:p w14:paraId="7456F821" w14:textId="77777777" w:rsidR="00A64BDA" w:rsidRPr="002E7554" w:rsidRDefault="0039665D" w:rsidP="004D010C">
      <w:pPr>
        <w:pStyle w:val="BodyText"/>
        <w:numPr>
          <w:ilvl w:val="1"/>
          <w:numId w:val="1"/>
        </w:numPr>
        <w:tabs>
          <w:tab w:val="left" w:pos="1601"/>
        </w:tabs>
        <w:ind w:right="320"/>
      </w:pPr>
      <w:r w:rsidRPr="002E7554">
        <w:t>The</w:t>
      </w:r>
      <w:r w:rsidRPr="002E7554">
        <w:rPr>
          <w:spacing w:val="-2"/>
        </w:rPr>
        <w:t xml:space="preserve"> </w:t>
      </w:r>
      <w:r w:rsidRPr="002E7554">
        <w:rPr>
          <w:spacing w:val="-1"/>
        </w:rPr>
        <w:t>Uniform</w:t>
      </w:r>
      <w:r w:rsidRPr="002E7554">
        <w:t xml:space="preserve"> Electronic</w:t>
      </w:r>
      <w:r w:rsidRPr="002E7554">
        <w:rPr>
          <w:spacing w:val="1"/>
        </w:rPr>
        <w:t xml:space="preserve"> </w:t>
      </w:r>
      <w:r w:rsidRPr="002E7554">
        <w:rPr>
          <w:spacing w:val="-1"/>
        </w:rPr>
        <w:t>Transactions</w:t>
      </w:r>
      <w:r w:rsidRPr="002E7554">
        <w:t xml:space="preserve"> Act in the </w:t>
      </w:r>
      <w:r w:rsidRPr="002E7554">
        <w:rPr>
          <w:spacing w:val="-1"/>
        </w:rPr>
        <w:t>Delaware</w:t>
      </w:r>
      <w:r w:rsidRPr="002E7554">
        <w:rPr>
          <w:spacing w:val="-2"/>
        </w:rPr>
        <w:t xml:space="preserve"> </w:t>
      </w:r>
      <w:r w:rsidRPr="002E7554">
        <w:t>Code</w:t>
      </w:r>
      <w:r w:rsidRPr="002E7554">
        <w:rPr>
          <w:spacing w:val="1"/>
        </w:rPr>
        <w:t xml:space="preserve"> </w:t>
      </w:r>
      <w:r w:rsidRPr="002E7554">
        <w:rPr>
          <w:spacing w:val="-1"/>
        </w:rPr>
        <w:t>allows</w:t>
      </w:r>
      <w:r w:rsidRPr="002E7554">
        <w:t xml:space="preserve"> for</w:t>
      </w:r>
      <w:r w:rsidRPr="002E7554">
        <w:rPr>
          <w:spacing w:val="51"/>
        </w:rPr>
        <w:t xml:space="preserve"> </w:t>
      </w:r>
      <w:r w:rsidRPr="002E7554">
        <w:rPr>
          <w:spacing w:val="-1"/>
        </w:rPr>
        <w:t>an</w:t>
      </w:r>
      <w:r w:rsidRPr="002E7554">
        <w:t xml:space="preserve"> </w:t>
      </w:r>
      <w:r w:rsidRPr="002E7554">
        <w:rPr>
          <w:spacing w:val="-1"/>
        </w:rPr>
        <w:t>electronic signature</w:t>
      </w:r>
      <w:r w:rsidRPr="002E7554">
        <w:rPr>
          <w:spacing w:val="-2"/>
        </w:rPr>
        <w:t xml:space="preserve"> </w:t>
      </w:r>
      <w:r w:rsidRPr="002E7554">
        <w:t>to</w:t>
      </w:r>
      <w:r w:rsidRPr="002E7554">
        <w:rPr>
          <w:spacing w:val="2"/>
        </w:rPr>
        <w:t xml:space="preserve"> </w:t>
      </w:r>
      <w:r w:rsidRPr="002E7554">
        <w:t>authorize</w:t>
      </w:r>
      <w:r w:rsidRPr="002E7554">
        <w:rPr>
          <w:spacing w:val="-1"/>
        </w:rPr>
        <w:t xml:space="preserve"> financial</w:t>
      </w:r>
      <w:r w:rsidRPr="002E7554">
        <w:t xml:space="preserve"> </w:t>
      </w:r>
      <w:r w:rsidRPr="002E7554">
        <w:rPr>
          <w:spacing w:val="-1"/>
        </w:rPr>
        <w:t>transactions.</w:t>
      </w:r>
      <w:r w:rsidRPr="002E7554">
        <w:t xml:space="preserve"> </w:t>
      </w:r>
      <w:r w:rsidRPr="002E7554">
        <w:rPr>
          <w:spacing w:val="-1"/>
        </w:rPr>
        <w:t>(</w:t>
      </w:r>
      <w:r w:rsidRPr="002E7554">
        <w:t xml:space="preserve">6 </w:t>
      </w:r>
      <w:r w:rsidRPr="002E7554">
        <w:rPr>
          <w:spacing w:val="-1"/>
        </w:rPr>
        <w:t>Del.</w:t>
      </w:r>
      <w:r w:rsidRPr="002E7554">
        <w:t xml:space="preserve"> C</w:t>
      </w:r>
      <w:r w:rsidR="002E7554" w:rsidRPr="00B14ABB">
        <w:t>. Ch. 12A)</w:t>
      </w:r>
    </w:p>
    <w:p w14:paraId="7456F822" w14:textId="77777777" w:rsidR="00A64BDA" w:rsidRPr="00B14ABB" w:rsidRDefault="00A64BDA">
      <w:pPr>
        <w:rPr>
          <w:highlight w:val="red"/>
        </w:rPr>
        <w:sectPr w:rsidR="00A64BDA" w:rsidRPr="00B14ABB">
          <w:pgSz w:w="12240" w:h="15840"/>
          <w:pgMar w:top="1500" w:right="1280" w:bottom="1220" w:left="1280" w:header="748" w:footer="1025" w:gutter="0"/>
          <w:cols w:space="720"/>
        </w:sectPr>
      </w:pPr>
    </w:p>
    <w:p w14:paraId="7456F823" w14:textId="77777777" w:rsidR="00A64BDA" w:rsidRPr="00B14ABB" w:rsidRDefault="00A64BDA">
      <w:pPr>
        <w:rPr>
          <w:rFonts w:ascii="Times New Roman" w:eastAsia="Times New Roman" w:hAnsi="Times New Roman" w:cs="Times New Roman"/>
          <w:sz w:val="20"/>
          <w:szCs w:val="20"/>
          <w:highlight w:val="red"/>
        </w:rPr>
      </w:pPr>
    </w:p>
    <w:p w14:paraId="7456F824" w14:textId="77777777" w:rsidR="00A64BDA" w:rsidRPr="002E7554" w:rsidRDefault="0039665D">
      <w:pPr>
        <w:pStyle w:val="Heading1"/>
        <w:numPr>
          <w:ilvl w:val="0"/>
          <w:numId w:val="1"/>
        </w:numPr>
        <w:tabs>
          <w:tab w:val="left" w:pos="881"/>
        </w:tabs>
        <w:spacing w:before="69"/>
        <w:rPr>
          <w:b w:val="0"/>
          <w:bCs w:val="0"/>
        </w:rPr>
      </w:pPr>
      <w:r w:rsidRPr="002E7554">
        <w:t>Definition</w:t>
      </w:r>
    </w:p>
    <w:p w14:paraId="7456F825" w14:textId="77777777" w:rsidR="00A64BDA" w:rsidRPr="002E7554" w:rsidRDefault="00A64BDA">
      <w:pPr>
        <w:spacing w:before="7"/>
        <w:rPr>
          <w:rFonts w:ascii="Times New Roman" w:eastAsia="Times New Roman" w:hAnsi="Times New Roman" w:cs="Times New Roman"/>
          <w:b/>
          <w:bCs/>
          <w:sz w:val="23"/>
          <w:szCs w:val="23"/>
        </w:rPr>
      </w:pPr>
    </w:p>
    <w:p w14:paraId="7456F826" w14:textId="77777777" w:rsidR="00A64BDA" w:rsidRPr="002E7554" w:rsidRDefault="0039665D" w:rsidP="004D010C">
      <w:pPr>
        <w:pStyle w:val="BodyText"/>
        <w:ind w:left="880" w:right="320"/>
      </w:pPr>
      <w:r w:rsidRPr="002E7554">
        <w:rPr>
          <w:b/>
          <w:spacing w:val="-1"/>
        </w:rPr>
        <w:t>Appropriation</w:t>
      </w:r>
      <w:r w:rsidR="004D010C" w:rsidRPr="002E7554">
        <w:rPr>
          <w:b/>
          <w:spacing w:val="-1"/>
        </w:rPr>
        <w:t>:</w:t>
      </w:r>
      <w:r w:rsidRPr="002E7554">
        <w:rPr>
          <w:b/>
        </w:rPr>
        <w:t xml:space="preserve"> </w:t>
      </w:r>
      <w:r w:rsidRPr="002E7554">
        <w:rPr>
          <w:b/>
          <w:spacing w:val="2"/>
        </w:rPr>
        <w:t xml:space="preserve"> </w:t>
      </w:r>
      <w:r w:rsidRPr="002E7554">
        <w:t xml:space="preserve">A </w:t>
      </w:r>
      <w:r w:rsidRPr="002E7554">
        <w:rPr>
          <w:spacing w:val="-1"/>
        </w:rPr>
        <w:t>budgetary</w:t>
      </w:r>
      <w:r w:rsidRPr="002E7554">
        <w:rPr>
          <w:spacing w:val="-5"/>
        </w:rPr>
        <w:t xml:space="preserve"> </w:t>
      </w:r>
      <w:r w:rsidRPr="002E7554">
        <w:t>tool used</w:t>
      </w:r>
      <w:r w:rsidRPr="002E7554">
        <w:rPr>
          <w:spacing w:val="-1"/>
        </w:rPr>
        <w:t xml:space="preserve"> </w:t>
      </w:r>
      <w:r w:rsidRPr="002E7554">
        <w:t>in</w:t>
      </w:r>
      <w:r w:rsidRPr="002E7554">
        <w:rPr>
          <w:spacing w:val="2"/>
        </w:rPr>
        <w:t xml:space="preserve"> </w:t>
      </w:r>
      <w:r w:rsidRPr="002E7554">
        <w:rPr>
          <w:spacing w:val="-1"/>
        </w:rPr>
        <w:t>governmental</w:t>
      </w:r>
      <w:r w:rsidRPr="002E7554">
        <w:t xml:space="preserve"> </w:t>
      </w:r>
      <w:r w:rsidRPr="002E7554">
        <w:rPr>
          <w:spacing w:val="-1"/>
        </w:rPr>
        <w:t>accounting</w:t>
      </w:r>
      <w:r w:rsidRPr="002E7554">
        <w:rPr>
          <w:spacing w:val="-3"/>
        </w:rPr>
        <w:t xml:space="preserve"> </w:t>
      </w:r>
      <w:r w:rsidRPr="002E7554">
        <w:t>to control</w:t>
      </w:r>
      <w:r w:rsidRPr="002E7554">
        <w:rPr>
          <w:spacing w:val="79"/>
        </w:rPr>
        <w:t xml:space="preserve"> </w:t>
      </w:r>
      <w:r w:rsidRPr="002E7554">
        <w:rPr>
          <w:spacing w:val="-1"/>
        </w:rPr>
        <w:t>spending.</w:t>
      </w:r>
    </w:p>
    <w:p w14:paraId="7456F827" w14:textId="77777777" w:rsidR="00A64BDA" w:rsidRPr="00B14ABB" w:rsidRDefault="00A64BDA">
      <w:pPr>
        <w:spacing w:before="5"/>
        <w:rPr>
          <w:rFonts w:ascii="Times New Roman" w:eastAsia="Times New Roman" w:hAnsi="Times New Roman" w:cs="Times New Roman"/>
          <w:sz w:val="24"/>
          <w:szCs w:val="24"/>
          <w:highlight w:val="red"/>
        </w:rPr>
      </w:pPr>
    </w:p>
    <w:p w14:paraId="7456F828" w14:textId="77777777" w:rsidR="00A64BDA" w:rsidRPr="00BF1F70" w:rsidRDefault="0039665D">
      <w:pPr>
        <w:pStyle w:val="Heading1"/>
        <w:numPr>
          <w:ilvl w:val="0"/>
          <w:numId w:val="1"/>
        </w:numPr>
        <w:tabs>
          <w:tab w:val="left" w:pos="881"/>
        </w:tabs>
        <w:rPr>
          <w:b w:val="0"/>
          <w:bCs w:val="0"/>
        </w:rPr>
      </w:pPr>
      <w:r w:rsidRPr="00BF1F70">
        <w:rPr>
          <w:spacing w:val="-1"/>
        </w:rPr>
        <w:t>Procedures</w:t>
      </w:r>
    </w:p>
    <w:p w14:paraId="7456F829" w14:textId="77777777" w:rsidR="00A64BDA" w:rsidRPr="00BF1F70" w:rsidRDefault="00A64BDA">
      <w:pPr>
        <w:spacing w:before="7"/>
        <w:rPr>
          <w:rFonts w:ascii="Times New Roman" w:eastAsia="Times New Roman" w:hAnsi="Times New Roman" w:cs="Times New Roman"/>
          <w:b/>
          <w:bCs/>
          <w:sz w:val="23"/>
          <w:szCs w:val="23"/>
        </w:rPr>
      </w:pPr>
    </w:p>
    <w:p w14:paraId="7456F82A" w14:textId="77777777" w:rsidR="00A64BDA" w:rsidRPr="00BF1F70" w:rsidRDefault="0039665D">
      <w:pPr>
        <w:pStyle w:val="BodyText"/>
        <w:numPr>
          <w:ilvl w:val="1"/>
          <w:numId w:val="1"/>
        </w:numPr>
        <w:tabs>
          <w:tab w:val="left" w:pos="1601"/>
        </w:tabs>
      </w:pPr>
      <w:r w:rsidRPr="00BF1F70">
        <w:t>The</w:t>
      </w:r>
      <w:r w:rsidRPr="00BF1F70">
        <w:rPr>
          <w:spacing w:val="-2"/>
        </w:rPr>
        <w:t xml:space="preserve"> </w:t>
      </w:r>
      <w:r w:rsidRPr="00BF1F70">
        <w:rPr>
          <w:spacing w:val="-1"/>
        </w:rPr>
        <w:t>Authorized</w:t>
      </w:r>
      <w:r w:rsidRPr="00BF1F70">
        <w:t xml:space="preserve"> </w:t>
      </w:r>
      <w:r w:rsidRPr="00BF1F70">
        <w:rPr>
          <w:spacing w:val="-1"/>
        </w:rPr>
        <w:t xml:space="preserve">Signer </w:t>
      </w:r>
      <w:r w:rsidRPr="00BF1F70">
        <w:t>is</w:t>
      </w:r>
      <w:r w:rsidRPr="00BF1F70">
        <w:rPr>
          <w:spacing w:val="3"/>
        </w:rPr>
        <w:t xml:space="preserve"> </w:t>
      </w:r>
      <w:r w:rsidRPr="00BF1F70">
        <w:rPr>
          <w:spacing w:val="-1"/>
        </w:rPr>
        <w:t>required</w:t>
      </w:r>
      <w:r w:rsidRPr="00BF1F70">
        <w:t xml:space="preserve"> to:</w:t>
      </w:r>
    </w:p>
    <w:p w14:paraId="7456F82B" w14:textId="77777777" w:rsidR="00A64BDA" w:rsidRPr="00BF1F70" w:rsidRDefault="00A64BDA">
      <w:pPr>
        <w:rPr>
          <w:rFonts w:ascii="Times New Roman" w:eastAsia="Times New Roman" w:hAnsi="Times New Roman" w:cs="Times New Roman"/>
          <w:sz w:val="24"/>
          <w:szCs w:val="24"/>
        </w:rPr>
      </w:pPr>
    </w:p>
    <w:p w14:paraId="7456F82C" w14:textId="77777777" w:rsidR="00A64BDA" w:rsidRPr="00BF1F70" w:rsidRDefault="0039665D" w:rsidP="00BA64F1">
      <w:pPr>
        <w:pStyle w:val="BodyText"/>
        <w:numPr>
          <w:ilvl w:val="2"/>
          <w:numId w:val="1"/>
        </w:numPr>
        <w:tabs>
          <w:tab w:val="left" w:pos="2321"/>
        </w:tabs>
        <w:ind w:right="320"/>
      </w:pPr>
      <w:r w:rsidRPr="00BF1F70">
        <w:rPr>
          <w:spacing w:val="-1"/>
        </w:rPr>
        <w:t xml:space="preserve">Ensure </w:t>
      </w:r>
      <w:r w:rsidRPr="00BF1F70">
        <w:t>their</w:t>
      </w:r>
      <w:r w:rsidRPr="00BF1F70">
        <w:rPr>
          <w:spacing w:val="-1"/>
        </w:rPr>
        <w:t xml:space="preserve"> </w:t>
      </w:r>
      <w:r w:rsidRPr="00BF1F70">
        <w:t>name</w:t>
      </w:r>
      <w:r w:rsidRPr="00BF1F70">
        <w:rPr>
          <w:spacing w:val="-1"/>
        </w:rPr>
        <w:t xml:space="preserve"> </w:t>
      </w:r>
      <w:r w:rsidRPr="00BF1F70">
        <w:t>appears on the</w:t>
      </w:r>
      <w:r w:rsidRPr="00BF1F70">
        <w:rPr>
          <w:spacing w:val="-1"/>
        </w:rPr>
        <w:t xml:space="preserve"> Payroll</w:t>
      </w:r>
      <w:r w:rsidRPr="00BF1F70">
        <w:rPr>
          <w:spacing w:val="2"/>
        </w:rPr>
        <w:t xml:space="preserve"> </w:t>
      </w:r>
      <w:r w:rsidRPr="00BF1F70">
        <w:rPr>
          <w:spacing w:val="-1"/>
        </w:rPr>
        <w:t>Authorized</w:t>
      </w:r>
      <w:r w:rsidRPr="00BF1F70">
        <w:t xml:space="preserve"> </w:t>
      </w:r>
      <w:r w:rsidRPr="00BF1F70">
        <w:rPr>
          <w:spacing w:val="-1"/>
        </w:rPr>
        <w:t>Signature Card</w:t>
      </w:r>
      <w:r w:rsidRPr="00BF1F70">
        <w:t xml:space="preserve"> on</w:t>
      </w:r>
      <w:r w:rsidRPr="00BF1F70">
        <w:rPr>
          <w:spacing w:val="57"/>
        </w:rPr>
        <w:t xml:space="preserve"> </w:t>
      </w:r>
      <w:r w:rsidRPr="00BF1F70">
        <w:t xml:space="preserve">file </w:t>
      </w:r>
      <w:r w:rsidRPr="00BF1F70">
        <w:rPr>
          <w:spacing w:val="-1"/>
        </w:rPr>
        <w:t>with</w:t>
      </w:r>
      <w:r w:rsidRPr="00BF1F70">
        <w:t xml:space="preserve"> the </w:t>
      </w:r>
      <w:r w:rsidRPr="00BF1F70">
        <w:rPr>
          <w:spacing w:val="-1"/>
        </w:rPr>
        <w:t>Payroll</w:t>
      </w:r>
      <w:r w:rsidRPr="00BF1F70">
        <w:t xml:space="preserve"> </w:t>
      </w:r>
      <w:r w:rsidRPr="00BF1F70">
        <w:rPr>
          <w:spacing w:val="-1"/>
        </w:rPr>
        <w:t>Compliance Group.</w:t>
      </w:r>
    </w:p>
    <w:p w14:paraId="7456F82D" w14:textId="77777777" w:rsidR="00A64BDA" w:rsidRPr="00B14ABB" w:rsidRDefault="00A64BDA">
      <w:pPr>
        <w:rPr>
          <w:rFonts w:ascii="Times New Roman" w:eastAsia="Times New Roman" w:hAnsi="Times New Roman" w:cs="Times New Roman"/>
          <w:sz w:val="24"/>
          <w:szCs w:val="24"/>
          <w:highlight w:val="red"/>
        </w:rPr>
      </w:pPr>
    </w:p>
    <w:p w14:paraId="7456F82E" w14:textId="77777777" w:rsidR="00A64BDA" w:rsidRPr="00BF1F70" w:rsidRDefault="0039665D" w:rsidP="00BA64F1">
      <w:pPr>
        <w:pStyle w:val="BodyText"/>
        <w:numPr>
          <w:ilvl w:val="2"/>
          <w:numId w:val="1"/>
        </w:numPr>
        <w:tabs>
          <w:tab w:val="left" w:pos="2321"/>
        </w:tabs>
        <w:ind w:right="320"/>
        <w:rPr>
          <w:spacing w:val="-1"/>
        </w:rPr>
      </w:pPr>
      <w:r w:rsidRPr="00BF1F70">
        <w:rPr>
          <w:spacing w:val="-1"/>
        </w:rPr>
        <w:t xml:space="preserve">Review PHRST </w:t>
      </w:r>
      <w:r w:rsidR="008E17CA" w:rsidRPr="00BF1F70">
        <w:rPr>
          <w:spacing w:val="-1"/>
        </w:rPr>
        <w:t xml:space="preserve">Confirm version </w:t>
      </w:r>
      <w:r w:rsidRPr="00BF1F70">
        <w:rPr>
          <w:spacing w:val="-1"/>
        </w:rPr>
        <w:t>DocumentDirect Report DPR003, Payroll Expenditures by Appropriation, for each Department ID and match expenditures against available appropriated balances.</w:t>
      </w:r>
    </w:p>
    <w:p w14:paraId="7456F82F" w14:textId="77777777" w:rsidR="00A64BDA" w:rsidRPr="00BF1F70" w:rsidRDefault="00A64BDA">
      <w:pPr>
        <w:spacing w:before="1"/>
        <w:rPr>
          <w:rFonts w:ascii="Times New Roman" w:eastAsia="Times New Roman" w:hAnsi="Times New Roman" w:cs="Times New Roman"/>
          <w:sz w:val="24"/>
          <w:szCs w:val="24"/>
        </w:rPr>
      </w:pPr>
    </w:p>
    <w:p w14:paraId="7456F830" w14:textId="77777777" w:rsidR="00A64BDA" w:rsidRPr="00BF1F70" w:rsidRDefault="0039665D">
      <w:pPr>
        <w:pStyle w:val="BodyText"/>
        <w:numPr>
          <w:ilvl w:val="1"/>
          <w:numId w:val="1"/>
        </w:numPr>
        <w:tabs>
          <w:tab w:val="left" w:pos="1601"/>
        </w:tabs>
      </w:pPr>
      <w:r w:rsidRPr="00BF1F70">
        <w:rPr>
          <w:spacing w:val="-1"/>
        </w:rPr>
        <w:t>Payroll</w:t>
      </w:r>
      <w:r w:rsidRPr="00BF1F70">
        <w:rPr>
          <w:spacing w:val="1"/>
        </w:rPr>
        <w:t xml:space="preserve"> </w:t>
      </w:r>
      <w:r w:rsidRPr="00BF1F70">
        <w:rPr>
          <w:spacing w:val="-1"/>
        </w:rPr>
        <w:t>Authorized</w:t>
      </w:r>
      <w:r w:rsidRPr="00BF1F70">
        <w:t xml:space="preserve"> Signature</w:t>
      </w:r>
      <w:r w:rsidRPr="00BF1F70">
        <w:rPr>
          <w:spacing w:val="-2"/>
        </w:rPr>
        <w:t xml:space="preserve"> </w:t>
      </w:r>
      <w:r w:rsidRPr="00BF1F70">
        <w:rPr>
          <w:spacing w:val="-1"/>
        </w:rPr>
        <w:t>Cards</w:t>
      </w:r>
    </w:p>
    <w:p w14:paraId="7456F831" w14:textId="77777777" w:rsidR="00A64BDA" w:rsidRPr="00BF1F70" w:rsidRDefault="00A64BDA">
      <w:pPr>
        <w:spacing w:before="3"/>
        <w:rPr>
          <w:rFonts w:ascii="Times New Roman" w:eastAsia="Times New Roman" w:hAnsi="Times New Roman" w:cs="Times New Roman"/>
          <w:sz w:val="24"/>
          <w:szCs w:val="24"/>
        </w:rPr>
      </w:pPr>
    </w:p>
    <w:p w14:paraId="7456F832" w14:textId="640B8DF7" w:rsidR="00A64BDA" w:rsidRPr="00BF1F70" w:rsidRDefault="0039665D" w:rsidP="001C6713">
      <w:pPr>
        <w:pStyle w:val="BodyText"/>
        <w:numPr>
          <w:ilvl w:val="2"/>
          <w:numId w:val="1"/>
        </w:numPr>
        <w:tabs>
          <w:tab w:val="left" w:pos="2321"/>
        </w:tabs>
        <w:ind w:right="320"/>
        <w:rPr>
          <w:spacing w:val="-1"/>
        </w:rPr>
      </w:pPr>
      <w:r w:rsidRPr="00BF1F70">
        <w:rPr>
          <w:spacing w:val="-1"/>
        </w:rPr>
        <w:t xml:space="preserve">All Organizations are required to submit new Payroll Authorized Signature Cards by July </w:t>
      </w:r>
      <w:r w:rsidR="00BA64F1" w:rsidRPr="00BF1F70">
        <w:rPr>
          <w:spacing w:val="-1"/>
        </w:rPr>
        <w:t>1</w:t>
      </w:r>
      <w:r w:rsidR="00BA64F1" w:rsidRPr="00BF1F70">
        <w:rPr>
          <w:spacing w:val="-1"/>
          <w:vertAlign w:val="superscript"/>
        </w:rPr>
        <w:t>st</w:t>
      </w:r>
      <w:r w:rsidR="00BA64F1" w:rsidRPr="00BF1F70">
        <w:rPr>
          <w:spacing w:val="-1"/>
        </w:rPr>
        <w:t xml:space="preserve"> </w:t>
      </w:r>
      <w:r w:rsidR="004D010C" w:rsidRPr="00BF1F70">
        <w:rPr>
          <w:spacing w:val="-1"/>
        </w:rPr>
        <w:t>each year</w:t>
      </w:r>
      <w:r w:rsidRPr="00BF1F70">
        <w:rPr>
          <w:spacing w:val="-1"/>
        </w:rPr>
        <w:t>.  The Organization Head is</w:t>
      </w:r>
      <w:r w:rsidR="004D010C" w:rsidRPr="00BF1F70">
        <w:rPr>
          <w:spacing w:val="-1"/>
        </w:rPr>
        <w:t xml:space="preserve"> </w:t>
      </w:r>
      <w:r w:rsidRPr="00BF1F70">
        <w:rPr>
          <w:spacing w:val="-1"/>
        </w:rPr>
        <w:t xml:space="preserve">required to authorize all </w:t>
      </w:r>
      <w:r w:rsidR="00F916C6">
        <w:rPr>
          <w:spacing w:val="-1"/>
        </w:rPr>
        <w:t>approvers</w:t>
      </w:r>
      <w:r w:rsidR="00F916C6" w:rsidRPr="00BF1F70">
        <w:rPr>
          <w:spacing w:val="-1"/>
        </w:rPr>
        <w:t xml:space="preserve"> </w:t>
      </w:r>
      <w:r w:rsidRPr="00BF1F70">
        <w:rPr>
          <w:spacing w:val="-1"/>
        </w:rPr>
        <w:t>on the card.</w:t>
      </w:r>
    </w:p>
    <w:p w14:paraId="7456F833" w14:textId="77777777" w:rsidR="00A64BDA" w:rsidRPr="00BF1F70" w:rsidRDefault="00A64BDA">
      <w:pPr>
        <w:rPr>
          <w:rFonts w:ascii="Times New Roman" w:eastAsia="Times New Roman" w:hAnsi="Times New Roman" w:cs="Times New Roman"/>
          <w:sz w:val="24"/>
          <w:szCs w:val="24"/>
        </w:rPr>
      </w:pPr>
    </w:p>
    <w:p w14:paraId="7456F834" w14:textId="386CE34A" w:rsidR="00A64BDA" w:rsidRPr="00BF1F70" w:rsidRDefault="0039665D" w:rsidP="001C6713">
      <w:pPr>
        <w:pStyle w:val="BodyText"/>
        <w:numPr>
          <w:ilvl w:val="2"/>
          <w:numId w:val="1"/>
        </w:numPr>
        <w:tabs>
          <w:tab w:val="left" w:pos="2321"/>
        </w:tabs>
        <w:ind w:right="320"/>
        <w:rPr>
          <w:spacing w:val="-1"/>
        </w:rPr>
      </w:pPr>
      <w:r w:rsidRPr="00BF1F70">
        <w:rPr>
          <w:spacing w:val="-1"/>
        </w:rPr>
        <w:t xml:space="preserve">All School Districts and Higher Education facilities must submit </w:t>
      </w:r>
      <w:r w:rsidR="005C7CE2">
        <w:rPr>
          <w:spacing w:val="-1"/>
        </w:rPr>
        <w:t>updated</w:t>
      </w:r>
      <w:r w:rsidRPr="00BF1F70">
        <w:rPr>
          <w:spacing w:val="-1"/>
        </w:rPr>
        <w:t xml:space="preserve"> signature cards any time new School Boards are organized. </w:t>
      </w:r>
    </w:p>
    <w:p w14:paraId="7456F835" w14:textId="77777777" w:rsidR="00A64BDA" w:rsidRPr="00B14ABB" w:rsidRDefault="00A64BDA">
      <w:pPr>
        <w:rPr>
          <w:rFonts w:ascii="Times New Roman" w:eastAsia="Times New Roman" w:hAnsi="Times New Roman" w:cs="Times New Roman"/>
          <w:sz w:val="24"/>
          <w:szCs w:val="24"/>
          <w:highlight w:val="red"/>
        </w:rPr>
      </w:pPr>
    </w:p>
    <w:p w14:paraId="7456F836" w14:textId="77777777" w:rsidR="00A64BDA" w:rsidRPr="00BF1F70" w:rsidRDefault="0039665D" w:rsidP="00BA64F1">
      <w:pPr>
        <w:pStyle w:val="BodyText"/>
        <w:numPr>
          <w:ilvl w:val="2"/>
          <w:numId w:val="1"/>
        </w:numPr>
        <w:tabs>
          <w:tab w:val="left" w:pos="2321"/>
        </w:tabs>
        <w:ind w:right="410"/>
      </w:pPr>
      <w:r w:rsidRPr="00BF1F70">
        <w:rPr>
          <w:spacing w:val="-1"/>
        </w:rPr>
        <w:t>Payroll</w:t>
      </w:r>
      <w:r w:rsidRPr="00BF1F70">
        <w:t xml:space="preserve"> Authorized Signature </w:t>
      </w:r>
      <w:r w:rsidRPr="00BF1F70">
        <w:rPr>
          <w:spacing w:val="-1"/>
        </w:rPr>
        <w:t>Cards</w:t>
      </w:r>
      <w:r w:rsidRPr="00BF1F70">
        <w:t xml:space="preserve"> </w:t>
      </w:r>
      <w:r w:rsidR="004D010C" w:rsidRPr="00BF1F70">
        <w:t>are located</w:t>
      </w:r>
      <w:r w:rsidRPr="00BF1F70">
        <w:rPr>
          <w:spacing w:val="1"/>
        </w:rPr>
        <w:t xml:space="preserve"> </w:t>
      </w:r>
      <w:r w:rsidRPr="00BF1F70">
        <w:t>on the Division</w:t>
      </w:r>
      <w:r w:rsidRPr="00BF1F70">
        <w:rPr>
          <w:spacing w:val="29"/>
        </w:rPr>
        <w:t xml:space="preserve"> </w:t>
      </w:r>
      <w:r w:rsidRPr="00BF1F70">
        <w:t>of</w:t>
      </w:r>
      <w:r w:rsidRPr="00BF1F70">
        <w:rPr>
          <w:spacing w:val="-1"/>
        </w:rPr>
        <w:t xml:space="preserve"> Accounting</w:t>
      </w:r>
      <w:r w:rsidR="004D010C" w:rsidRPr="00BF1F70">
        <w:rPr>
          <w:spacing w:val="-1"/>
        </w:rPr>
        <w:t>’s</w:t>
      </w:r>
      <w:r w:rsidRPr="00BF1F70">
        <w:rPr>
          <w:spacing w:val="-3"/>
        </w:rPr>
        <w:t xml:space="preserve"> </w:t>
      </w:r>
      <w:r w:rsidRPr="00BF1F70">
        <w:rPr>
          <w:spacing w:val="-1"/>
        </w:rPr>
        <w:t>website:</w:t>
      </w:r>
      <w:r w:rsidRPr="00BF1F70">
        <w:t xml:space="preserve"> </w:t>
      </w:r>
      <w:r w:rsidRPr="00BF1F70">
        <w:rPr>
          <w:color w:val="0000FF"/>
        </w:rPr>
        <w:t xml:space="preserve"> </w:t>
      </w:r>
      <w:hyperlink r:id="rId16" w:history="1">
        <w:r w:rsidR="005C7CE2" w:rsidRPr="00F17609">
          <w:rPr>
            <w:rStyle w:val="Hyperlink"/>
            <w:spacing w:val="-1"/>
            <w:u w:color="0000FF"/>
          </w:rPr>
          <w:t>https://accounting.delaware.gov/payroll_comp/policies.shtml</w:t>
        </w:r>
      </w:hyperlink>
    </w:p>
    <w:p w14:paraId="7456F837" w14:textId="77777777" w:rsidR="00A64BDA" w:rsidRPr="00B14ABB" w:rsidRDefault="00A64BDA">
      <w:pPr>
        <w:spacing w:before="1"/>
        <w:rPr>
          <w:rFonts w:ascii="Times New Roman" w:eastAsia="Times New Roman" w:hAnsi="Times New Roman" w:cs="Times New Roman"/>
          <w:sz w:val="18"/>
          <w:szCs w:val="18"/>
          <w:highlight w:val="red"/>
        </w:rPr>
      </w:pPr>
    </w:p>
    <w:p w14:paraId="7456F838" w14:textId="33823094" w:rsidR="00A64BDA" w:rsidRPr="00BF1F70" w:rsidRDefault="0039665D" w:rsidP="00BA64F1">
      <w:pPr>
        <w:pStyle w:val="BodyText"/>
        <w:numPr>
          <w:ilvl w:val="2"/>
          <w:numId w:val="1"/>
        </w:numPr>
        <w:tabs>
          <w:tab w:val="left" w:pos="2321"/>
        </w:tabs>
        <w:spacing w:before="69"/>
        <w:ind w:right="320"/>
      </w:pPr>
      <w:r w:rsidRPr="00BF1F70">
        <w:rPr>
          <w:spacing w:val="-1"/>
        </w:rPr>
        <w:t>Contact</w:t>
      </w:r>
      <w:r w:rsidRPr="00BF1F70">
        <w:t xml:space="preserve"> the</w:t>
      </w:r>
      <w:r w:rsidRPr="00BF1F70">
        <w:rPr>
          <w:spacing w:val="-1"/>
        </w:rPr>
        <w:t xml:space="preserve"> Payroll</w:t>
      </w:r>
      <w:r w:rsidRPr="00BF1F70">
        <w:t xml:space="preserve"> Compliance</w:t>
      </w:r>
      <w:r w:rsidRPr="00BF1F70">
        <w:rPr>
          <w:spacing w:val="-1"/>
        </w:rPr>
        <w:t xml:space="preserve"> Group</w:t>
      </w:r>
      <w:r w:rsidRPr="00BF1F70">
        <w:rPr>
          <w:spacing w:val="2"/>
        </w:rPr>
        <w:t xml:space="preserve"> </w:t>
      </w:r>
      <w:r w:rsidRPr="00BF1F70">
        <w:t>for</w:t>
      </w:r>
      <w:r w:rsidRPr="00BF1F70">
        <w:rPr>
          <w:spacing w:val="-1"/>
        </w:rPr>
        <w:t xml:space="preserve"> assistance:</w:t>
      </w:r>
      <w:r w:rsidRPr="00BF1F70">
        <w:rPr>
          <w:spacing w:val="43"/>
        </w:rPr>
        <w:t xml:space="preserve"> </w:t>
      </w:r>
      <w:r w:rsidR="001C6713" w:rsidRPr="00BF1F70">
        <w:rPr>
          <w:spacing w:val="43"/>
        </w:rPr>
        <w:t xml:space="preserve"> </w:t>
      </w:r>
      <w:r w:rsidR="00320EC2">
        <w:rPr>
          <w:rStyle w:val="Hyperlink"/>
          <w:spacing w:val="-1"/>
        </w:rPr>
        <w:t>PCG.DOA@delaware.gov</w:t>
      </w:r>
      <w:r w:rsidR="001C6713" w:rsidRPr="00BF1F70">
        <w:rPr>
          <w:spacing w:val="-1"/>
        </w:rPr>
        <w:t xml:space="preserve"> or 302-672-5500</w:t>
      </w:r>
      <w:r w:rsidR="00BA64F1" w:rsidRPr="00BF1F70">
        <w:rPr>
          <w:spacing w:val="-1"/>
        </w:rPr>
        <w:t xml:space="preserve">. </w:t>
      </w:r>
    </w:p>
    <w:p w14:paraId="7456F839" w14:textId="77777777" w:rsidR="00A64BDA" w:rsidRPr="00B14ABB" w:rsidRDefault="00A64BDA">
      <w:pPr>
        <w:spacing w:before="11"/>
        <w:rPr>
          <w:rFonts w:ascii="Times New Roman" w:eastAsia="Times New Roman" w:hAnsi="Times New Roman" w:cs="Times New Roman"/>
          <w:sz w:val="17"/>
          <w:szCs w:val="17"/>
          <w:highlight w:val="red"/>
        </w:rPr>
      </w:pPr>
    </w:p>
    <w:p w14:paraId="7456F83A" w14:textId="77777777" w:rsidR="00A64BDA" w:rsidRPr="00BF1F70" w:rsidRDefault="0039665D">
      <w:pPr>
        <w:pStyle w:val="BodyText"/>
        <w:numPr>
          <w:ilvl w:val="1"/>
          <w:numId w:val="1"/>
        </w:numPr>
        <w:tabs>
          <w:tab w:val="left" w:pos="1601"/>
        </w:tabs>
        <w:spacing w:before="69"/>
      </w:pPr>
      <w:r w:rsidRPr="00BF1F70">
        <w:rPr>
          <w:spacing w:val="-1"/>
        </w:rPr>
        <w:t>Payroll</w:t>
      </w:r>
      <w:r w:rsidRPr="00BF1F70">
        <w:rPr>
          <w:spacing w:val="3"/>
        </w:rPr>
        <w:t xml:space="preserve"> </w:t>
      </w:r>
      <w:r w:rsidRPr="00BF1F70">
        <w:rPr>
          <w:spacing w:val="-1"/>
        </w:rPr>
        <w:t>Internal</w:t>
      </w:r>
      <w:r w:rsidRPr="00BF1F70">
        <w:t xml:space="preserve"> Control Plans</w:t>
      </w:r>
    </w:p>
    <w:p w14:paraId="7456F83B" w14:textId="77777777" w:rsidR="00A64BDA" w:rsidRPr="00BF1F70" w:rsidRDefault="00A64BDA">
      <w:pPr>
        <w:rPr>
          <w:rFonts w:ascii="Times New Roman" w:eastAsia="Times New Roman" w:hAnsi="Times New Roman" w:cs="Times New Roman"/>
          <w:sz w:val="24"/>
          <w:szCs w:val="24"/>
        </w:rPr>
      </w:pPr>
    </w:p>
    <w:p w14:paraId="7456F83C" w14:textId="77777777" w:rsidR="00A64BDA" w:rsidRPr="00BF1F70" w:rsidRDefault="0039665D" w:rsidP="004D010C">
      <w:pPr>
        <w:pStyle w:val="BodyText"/>
        <w:numPr>
          <w:ilvl w:val="2"/>
          <w:numId w:val="1"/>
        </w:numPr>
        <w:tabs>
          <w:tab w:val="left" w:pos="2321"/>
        </w:tabs>
        <w:ind w:right="320"/>
      </w:pPr>
      <w:r w:rsidRPr="00BF1F70">
        <w:t xml:space="preserve">All </w:t>
      </w:r>
      <w:r w:rsidRPr="00BF1F70">
        <w:rPr>
          <w:spacing w:val="-1"/>
        </w:rPr>
        <w:t>Organizations</w:t>
      </w:r>
      <w:r w:rsidRPr="00BF1F70">
        <w:t xml:space="preserve"> </w:t>
      </w:r>
      <w:r w:rsidRPr="00BF1F70">
        <w:rPr>
          <w:spacing w:val="-1"/>
        </w:rPr>
        <w:t>are</w:t>
      </w:r>
      <w:r w:rsidRPr="00BF1F70">
        <w:rPr>
          <w:spacing w:val="-2"/>
        </w:rPr>
        <w:t xml:space="preserve"> </w:t>
      </w:r>
      <w:r w:rsidRPr="00BF1F70">
        <w:t>required</w:t>
      </w:r>
      <w:r w:rsidRPr="00BF1F70">
        <w:rPr>
          <w:spacing w:val="1"/>
        </w:rPr>
        <w:t xml:space="preserve"> </w:t>
      </w:r>
      <w:r w:rsidRPr="00BF1F70">
        <w:t xml:space="preserve">to </w:t>
      </w:r>
      <w:r w:rsidR="00BA64F1" w:rsidRPr="00BF1F70">
        <w:rPr>
          <w:spacing w:val="-2"/>
        </w:rPr>
        <w:t xml:space="preserve">maintain </w:t>
      </w:r>
      <w:r w:rsidRPr="00BF1F70">
        <w:t>a</w:t>
      </w:r>
      <w:r w:rsidRPr="00BF1F70">
        <w:rPr>
          <w:spacing w:val="1"/>
        </w:rPr>
        <w:t xml:space="preserve"> </w:t>
      </w:r>
      <w:r w:rsidRPr="00BF1F70">
        <w:rPr>
          <w:spacing w:val="-1"/>
        </w:rPr>
        <w:t>current</w:t>
      </w:r>
      <w:r w:rsidRPr="00BF1F70">
        <w:rPr>
          <w:spacing w:val="1"/>
        </w:rPr>
        <w:t xml:space="preserve"> </w:t>
      </w:r>
      <w:r w:rsidRPr="00BF1F70">
        <w:rPr>
          <w:spacing w:val="-1"/>
        </w:rPr>
        <w:t>Payroll</w:t>
      </w:r>
      <w:r w:rsidRPr="00BF1F70">
        <w:rPr>
          <w:spacing w:val="4"/>
        </w:rPr>
        <w:t xml:space="preserve"> </w:t>
      </w:r>
      <w:r w:rsidRPr="00BF1F70">
        <w:rPr>
          <w:spacing w:val="-1"/>
        </w:rPr>
        <w:t>Internal</w:t>
      </w:r>
      <w:r w:rsidRPr="00BF1F70">
        <w:rPr>
          <w:spacing w:val="47"/>
        </w:rPr>
        <w:t xml:space="preserve"> </w:t>
      </w:r>
      <w:r w:rsidRPr="00BF1F70">
        <w:t xml:space="preserve">Control Plan on </w:t>
      </w:r>
      <w:r w:rsidRPr="00BF1F70">
        <w:rPr>
          <w:spacing w:val="-1"/>
        </w:rPr>
        <w:t xml:space="preserve">file </w:t>
      </w:r>
      <w:r w:rsidR="004D010C" w:rsidRPr="00BF1F70">
        <w:t>and</w:t>
      </w:r>
      <w:r w:rsidRPr="00BF1F70">
        <w:t xml:space="preserve"> </w:t>
      </w:r>
      <w:r w:rsidR="00BA64F1" w:rsidRPr="00BF1F70">
        <w:t xml:space="preserve">have </w:t>
      </w:r>
      <w:r w:rsidRPr="00BF1F70">
        <w:t xml:space="preserve">available for review </w:t>
      </w:r>
      <w:r w:rsidR="004D010C" w:rsidRPr="00BF1F70">
        <w:t>by the Payroll Compliance Group during</w:t>
      </w:r>
      <w:r w:rsidRPr="00BF1F70">
        <w:t xml:space="preserve"> a</w:t>
      </w:r>
      <w:r w:rsidR="004D010C" w:rsidRPr="00BF1F70">
        <w:t xml:space="preserve"> scheduled</w:t>
      </w:r>
      <w:r w:rsidRPr="00BF1F70">
        <w:t xml:space="preserve"> site visit.</w:t>
      </w:r>
    </w:p>
    <w:p w14:paraId="7456F83D" w14:textId="77777777" w:rsidR="00A64BDA" w:rsidRPr="00BF1F70" w:rsidRDefault="00A64BDA">
      <w:pPr>
        <w:rPr>
          <w:rFonts w:ascii="Times New Roman" w:eastAsia="Times New Roman" w:hAnsi="Times New Roman" w:cs="Times New Roman"/>
          <w:sz w:val="24"/>
          <w:szCs w:val="24"/>
        </w:rPr>
      </w:pPr>
    </w:p>
    <w:p w14:paraId="7456F83E" w14:textId="77777777" w:rsidR="00A64BDA" w:rsidRPr="00BF1F70" w:rsidRDefault="0039665D">
      <w:pPr>
        <w:pStyle w:val="BodyText"/>
        <w:numPr>
          <w:ilvl w:val="1"/>
          <w:numId w:val="1"/>
        </w:numPr>
        <w:tabs>
          <w:tab w:val="left" w:pos="1601"/>
        </w:tabs>
      </w:pPr>
      <w:r w:rsidRPr="00BF1F70">
        <w:rPr>
          <w:spacing w:val="-1"/>
        </w:rPr>
        <w:t>Future</w:t>
      </w:r>
      <w:r w:rsidRPr="00BF1F70">
        <w:rPr>
          <w:spacing w:val="-2"/>
        </w:rPr>
        <w:t xml:space="preserve"> </w:t>
      </w:r>
      <w:r w:rsidRPr="00BF1F70">
        <w:rPr>
          <w:spacing w:val="-1"/>
        </w:rPr>
        <w:t>Expenditures</w:t>
      </w:r>
      <w:r w:rsidRPr="00BF1F70">
        <w:t xml:space="preserve"> </w:t>
      </w:r>
      <w:r w:rsidRPr="00BF1F70">
        <w:rPr>
          <w:spacing w:val="-1"/>
        </w:rPr>
        <w:t>Considerations</w:t>
      </w:r>
    </w:p>
    <w:p w14:paraId="7456F83F" w14:textId="77777777" w:rsidR="00A64BDA" w:rsidRPr="00BF1F70" w:rsidRDefault="00A64BDA">
      <w:pPr>
        <w:rPr>
          <w:rFonts w:ascii="Times New Roman" w:eastAsia="Times New Roman" w:hAnsi="Times New Roman" w:cs="Times New Roman"/>
          <w:sz w:val="24"/>
          <w:szCs w:val="24"/>
        </w:rPr>
      </w:pPr>
    </w:p>
    <w:p w14:paraId="7456F840" w14:textId="77777777" w:rsidR="00A64BDA" w:rsidRPr="00BF1F70" w:rsidRDefault="0039665D" w:rsidP="004D010C">
      <w:pPr>
        <w:pStyle w:val="BodyText"/>
        <w:numPr>
          <w:ilvl w:val="2"/>
          <w:numId w:val="1"/>
        </w:numPr>
        <w:tabs>
          <w:tab w:val="left" w:pos="2321"/>
        </w:tabs>
        <w:ind w:right="320"/>
        <w:rPr>
          <w:spacing w:val="-1"/>
        </w:rPr>
      </w:pPr>
      <w:r w:rsidRPr="00BF1F70">
        <w:rPr>
          <w:spacing w:val="-1"/>
        </w:rPr>
        <w:t>Authorizers are to review the remaining pay periods in the fiscal year to ensure anticipated future payroll expenditures will not exceed appropriated</w:t>
      </w:r>
      <w:r w:rsidR="004D010C" w:rsidRPr="00BF1F70">
        <w:rPr>
          <w:spacing w:val="-1"/>
        </w:rPr>
        <w:t xml:space="preserve"> </w:t>
      </w:r>
      <w:r w:rsidRPr="00BF1F70">
        <w:rPr>
          <w:spacing w:val="-1"/>
        </w:rPr>
        <w:t>balances.</w:t>
      </w:r>
    </w:p>
    <w:p w14:paraId="7456F841" w14:textId="4517A2EA" w:rsidR="00A64BDA" w:rsidRDefault="00A64BDA">
      <w:pPr>
        <w:spacing w:before="5"/>
        <w:rPr>
          <w:rFonts w:ascii="Times New Roman" w:eastAsia="Times New Roman" w:hAnsi="Times New Roman" w:cs="Times New Roman"/>
          <w:sz w:val="24"/>
          <w:szCs w:val="24"/>
          <w:highlight w:val="red"/>
        </w:rPr>
      </w:pPr>
    </w:p>
    <w:p w14:paraId="36D1D4BC" w14:textId="2ADAEF17" w:rsidR="004E223A" w:rsidRDefault="004E223A">
      <w:pPr>
        <w:spacing w:before="5"/>
        <w:rPr>
          <w:rFonts w:ascii="Times New Roman" w:eastAsia="Times New Roman" w:hAnsi="Times New Roman" w:cs="Times New Roman"/>
          <w:sz w:val="24"/>
          <w:szCs w:val="24"/>
          <w:highlight w:val="red"/>
        </w:rPr>
      </w:pPr>
    </w:p>
    <w:p w14:paraId="2C130113" w14:textId="701D06D3" w:rsidR="004E223A" w:rsidRDefault="004E223A">
      <w:pPr>
        <w:spacing w:before="5"/>
        <w:rPr>
          <w:rFonts w:ascii="Times New Roman" w:eastAsia="Times New Roman" w:hAnsi="Times New Roman" w:cs="Times New Roman"/>
          <w:sz w:val="24"/>
          <w:szCs w:val="24"/>
          <w:highlight w:val="red"/>
        </w:rPr>
      </w:pPr>
    </w:p>
    <w:p w14:paraId="249BAD16" w14:textId="77777777" w:rsidR="004E223A" w:rsidRPr="00B14ABB" w:rsidRDefault="004E223A">
      <w:pPr>
        <w:spacing w:before="5"/>
        <w:rPr>
          <w:rFonts w:ascii="Times New Roman" w:eastAsia="Times New Roman" w:hAnsi="Times New Roman" w:cs="Times New Roman"/>
          <w:sz w:val="24"/>
          <w:szCs w:val="24"/>
          <w:highlight w:val="red"/>
        </w:rPr>
      </w:pPr>
      <w:bookmarkStart w:id="0" w:name="_GoBack"/>
      <w:bookmarkEnd w:id="0"/>
    </w:p>
    <w:p w14:paraId="7456F842" w14:textId="77777777" w:rsidR="00A64BDA" w:rsidRPr="00BF1F70" w:rsidRDefault="0039665D">
      <w:pPr>
        <w:pStyle w:val="Heading1"/>
        <w:ind w:left="160" w:firstLine="0"/>
        <w:rPr>
          <w:b w:val="0"/>
          <w:bCs w:val="0"/>
        </w:rPr>
      </w:pPr>
      <w:r w:rsidRPr="00BF1F70">
        <w:rPr>
          <w:spacing w:val="-1"/>
        </w:rPr>
        <w:t>Supporting</w:t>
      </w:r>
      <w:r w:rsidRPr="00BF1F70">
        <w:t xml:space="preserve"> </w:t>
      </w:r>
      <w:r w:rsidRPr="00BF1F70">
        <w:rPr>
          <w:spacing w:val="-1"/>
        </w:rPr>
        <w:t>documents:</w:t>
      </w:r>
    </w:p>
    <w:p w14:paraId="7456F843" w14:textId="77777777" w:rsidR="00A64BDA" w:rsidRPr="00BF1F70" w:rsidRDefault="00A64BDA">
      <w:pPr>
        <w:spacing w:before="7"/>
        <w:rPr>
          <w:rFonts w:ascii="Times New Roman" w:eastAsia="Times New Roman" w:hAnsi="Times New Roman" w:cs="Times New Roman"/>
          <w:b/>
          <w:bCs/>
          <w:sz w:val="23"/>
          <w:szCs w:val="23"/>
        </w:rPr>
      </w:pPr>
    </w:p>
    <w:p w14:paraId="7456F844" w14:textId="77777777" w:rsidR="00A64BDA" w:rsidRDefault="0039665D">
      <w:pPr>
        <w:pStyle w:val="BodyText"/>
        <w:ind w:left="520"/>
      </w:pPr>
      <w:r w:rsidRPr="00BF1F70">
        <w:t>29</w:t>
      </w:r>
      <w:r w:rsidR="00BF1F70">
        <w:t xml:space="preserve"> Delaware Code,</w:t>
      </w:r>
      <w:r w:rsidRPr="00BF1F70">
        <w:t xml:space="preserve"> §6506</w:t>
      </w:r>
    </w:p>
    <w:p w14:paraId="7456F845" w14:textId="77777777" w:rsidR="00BF1F70" w:rsidRPr="00BF1F70" w:rsidRDefault="00BF1F70">
      <w:pPr>
        <w:pStyle w:val="BodyText"/>
        <w:ind w:left="520"/>
      </w:pPr>
      <w:r>
        <w:t xml:space="preserve">29 Delaware Code, </w:t>
      </w:r>
      <w:r w:rsidRPr="00FE4FF8">
        <w:t>§</w:t>
      </w:r>
      <w:r>
        <w:t>6519 (a)</w:t>
      </w:r>
    </w:p>
    <w:p w14:paraId="7456F846" w14:textId="77777777" w:rsidR="00A64BDA" w:rsidRPr="00BF1F70" w:rsidRDefault="0039665D">
      <w:pPr>
        <w:pStyle w:val="BodyText"/>
        <w:ind w:left="520"/>
      </w:pPr>
      <w:r w:rsidRPr="00BF1F70">
        <w:t>29</w:t>
      </w:r>
      <w:r w:rsidR="00BF1F70">
        <w:t xml:space="preserve"> Delaware Code</w:t>
      </w:r>
      <w:r w:rsidRPr="00BF1F70">
        <w:t>, §6515</w:t>
      </w:r>
      <w:r w:rsidR="00BF1F70">
        <w:t>(a</w:t>
      </w:r>
      <w:proofErr w:type="gramStart"/>
      <w:r w:rsidR="00BF1F70">
        <w:t>),(</w:t>
      </w:r>
      <w:proofErr w:type="gramEnd"/>
      <w:r w:rsidR="00BF1F70">
        <w:t>d)</w:t>
      </w:r>
    </w:p>
    <w:p w14:paraId="7456F847" w14:textId="77777777" w:rsidR="00BF1F70" w:rsidRDefault="0039665D">
      <w:pPr>
        <w:pStyle w:val="BodyText"/>
        <w:ind w:left="520" w:right="5467"/>
        <w:rPr>
          <w:spacing w:val="21"/>
        </w:rPr>
      </w:pPr>
      <w:r w:rsidRPr="00BF1F70">
        <w:t>29</w:t>
      </w:r>
      <w:r w:rsidR="00BF1F70">
        <w:t xml:space="preserve"> Delaware Code,</w:t>
      </w:r>
      <w:r w:rsidRPr="00BF1F70">
        <w:t xml:space="preserve"> §6404 </w:t>
      </w:r>
      <w:r w:rsidRPr="00BF1F70">
        <w:rPr>
          <w:spacing w:val="-1"/>
        </w:rPr>
        <w:t>(b)(1)</w:t>
      </w:r>
      <w:r w:rsidRPr="00BF1F70">
        <w:rPr>
          <w:spacing w:val="21"/>
        </w:rPr>
        <w:t xml:space="preserve"> </w:t>
      </w:r>
    </w:p>
    <w:p w14:paraId="7456F848" w14:textId="77777777" w:rsidR="00A64BDA" w:rsidRDefault="0039665D">
      <w:pPr>
        <w:pStyle w:val="BodyText"/>
        <w:ind w:left="520" w:right="5467"/>
      </w:pPr>
      <w:r w:rsidRPr="00BF1F70">
        <w:t>6</w:t>
      </w:r>
      <w:r w:rsidR="00BF1F70">
        <w:t xml:space="preserve"> Del. C. Ch. </w:t>
      </w:r>
      <w:r w:rsidRPr="00BF1F70">
        <w:t>12A</w:t>
      </w:r>
    </w:p>
    <w:sectPr w:rsidR="00A64BDA">
      <w:pgSz w:w="12240" w:h="15840"/>
      <w:pgMar w:top="1500" w:right="1280" w:bottom="1220" w:left="1280" w:header="748"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F84B" w14:textId="77777777" w:rsidR="00AA66DA" w:rsidRDefault="00AA66DA">
      <w:r>
        <w:separator/>
      </w:r>
    </w:p>
  </w:endnote>
  <w:endnote w:type="continuationSeparator" w:id="0">
    <w:p w14:paraId="7456F84C" w14:textId="77777777" w:rsidR="00AA66DA" w:rsidRDefault="00AA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31D1" w14:textId="77777777" w:rsidR="00F916C6" w:rsidRDefault="00F9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F84E" w14:textId="77777777" w:rsidR="00A64BDA" w:rsidRDefault="004D010C">
    <w:pPr>
      <w:spacing w:line="14" w:lineRule="auto"/>
      <w:rPr>
        <w:sz w:val="20"/>
        <w:szCs w:val="20"/>
      </w:rPr>
    </w:pPr>
    <w:r>
      <w:rPr>
        <w:noProof/>
      </w:rPr>
      <mc:AlternateContent>
        <mc:Choice Requires="wps">
          <w:drawing>
            <wp:anchor distT="0" distB="0" distL="114300" distR="114300" simplePos="0" relativeHeight="503311592" behindDoc="1" locked="0" layoutInCell="1" allowOverlap="1" wp14:anchorId="7456F855" wp14:editId="0088A78A">
              <wp:simplePos x="0" y="0"/>
              <wp:positionH relativeFrom="page">
                <wp:posOffset>5935802</wp:posOffset>
              </wp:positionH>
              <wp:positionV relativeFrom="page">
                <wp:posOffset>9308744</wp:posOffset>
              </wp:positionV>
              <wp:extent cx="1247724" cy="193701"/>
              <wp:effectExtent l="0" t="0" r="10160" b="158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24" cy="193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85F" w14:textId="0631F1D8" w:rsidR="00A64BDA" w:rsidRDefault="0039665D">
                          <w:pPr>
                            <w:spacing w:line="224" w:lineRule="exact"/>
                            <w:ind w:left="20"/>
                            <w:rPr>
                              <w:rFonts w:ascii="Times New Roman" w:eastAsia="Times New Roman" w:hAnsi="Times New Roman" w:cs="Times New Roman"/>
                              <w:sz w:val="20"/>
                              <w:szCs w:val="20"/>
                            </w:rPr>
                          </w:pPr>
                          <w:r>
                            <w:rPr>
                              <w:rFonts w:ascii="Times New Roman"/>
                              <w:sz w:val="20"/>
                            </w:rPr>
                            <w:t>Revised:</w:t>
                          </w:r>
                          <w:r>
                            <w:rPr>
                              <w:rFonts w:ascii="Times New Roman"/>
                              <w:spacing w:val="-16"/>
                              <w:sz w:val="20"/>
                            </w:rPr>
                            <w:t xml:space="preserve"> </w:t>
                          </w:r>
                          <w:r w:rsidR="00F916C6">
                            <w:rPr>
                              <w:rFonts w:ascii="Times New Roman"/>
                              <w:sz w:val="20"/>
                            </w:rPr>
                            <w:t>05/29/2020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F855" id="_x0000_t202" coordsize="21600,21600" o:spt="202" path="m,l,21600r21600,l21600,xe">
              <v:stroke joinstyle="miter"/>
              <v:path gradientshapeok="t" o:connecttype="rect"/>
            </v:shapetype>
            <v:shape id="Text Box 1" o:spid="_x0000_s1028" type="#_x0000_t202" style="position:absolute;margin-left:467.4pt;margin-top:732.95pt;width:98.25pt;height:15.2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a/sQIAALA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" filled="f" stroked="f">
              <v:textbox inset="0,0,0,0">
                <w:txbxContent>
                  <w:p w14:paraId="7456F85F" w14:textId="0631F1D8" w:rsidR="00A64BDA" w:rsidRDefault="0039665D">
                    <w:pPr>
                      <w:spacing w:line="224" w:lineRule="exact"/>
                      <w:ind w:left="20"/>
                      <w:rPr>
                        <w:rFonts w:ascii="Times New Roman" w:eastAsia="Times New Roman" w:hAnsi="Times New Roman" w:cs="Times New Roman"/>
                        <w:sz w:val="20"/>
                        <w:szCs w:val="20"/>
                      </w:rPr>
                    </w:pPr>
                    <w:r>
                      <w:rPr>
                        <w:rFonts w:ascii="Times New Roman"/>
                        <w:sz w:val="20"/>
                      </w:rPr>
                      <w:t>Revised:</w:t>
                    </w:r>
                    <w:r>
                      <w:rPr>
                        <w:rFonts w:ascii="Times New Roman"/>
                        <w:spacing w:val="-16"/>
                        <w:sz w:val="20"/>
                      </w:rPr>
                      <w:t xml:space="preserve"> </w:t>
                    </w:r>
                    <w:r w:rsidR="00F916C6">
                      <w:rPr>
                        <w:rFonts w:ascii="Times New Roman"/>
                        <w:sz w:val="20"/>
                      </w:rPr>
                      <w:t>05/29/2020</w:t>
                    </w:r>
                  </w:p>
                </w:txbxContent>
              </v:textbox>
              <w10:wrap anchorx="page" anchory="page"/>
            </v:shape>
          </w:pict>
        </mc:Fallback>
      </mc:AlternateContent>
    </w:r>
    <w:r>
      <w:rPr>
        <w:noProof/>
      </w:rPr>
      <mc:AlternateContent>
        <mc:Choice Requires="wpg">
          <w:drawing>
            <wp:anchor distT="0" distB="0" distL="114300" distR="114300" simplePos="0" relativeHeight="503311520" behindDoc="1" locked="0" layoutInCell="1" allowOverlap="1" wp14:anchorId="7456F857" wp14:editId="7456F858">
              <wp:simplePos x="0" y="0"/>
              <wp:positionH relativeFrom="page">
                <wp:posOffset>896620</wp:posOffset>
              </wp:positionH>
              <wp:positionV relativeFrom="page">
                <wp:posOffset>9282430</wp:posOffset>
              </wp:positionV>
              <wp:extent cx="5981700" cy="1270"/>
              <wp:effectExtent l="20320" t="14605" r="17780" b="222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618"/>
                        <a:chExt cx="9420" cy="2"/>
                      </a:xfrm>
                    </wpg:grpSpPr>
                    <wps:wsp>
                      <wps:cNvPr id="4" name="Freeform 5"/>
                      <wps:cNvSpPr>
                        <a:spLocks/>
                      </wps:cNvSpPr>
                      <wps:spPr bwMode="auto">
                        <a:xfrm>
                          <a:off x="1412" y="1461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7A077" id="Group 4" o:spid="_x0000_s1026" style="position:absolute;margin-left:70.6pt;margin-top:730.9pt;width:471pt;height:.1pt;z-index:-4960;mso-position-horizontal-relative:page;mso-position-vertical-relative:page" coordorigin="1412,1461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">
              <v:shape id="Freeform 5" o:spid="_x0000_s1027" style="position:absolute;left:1412;top:1461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" path="m,l9419,e" filled="f" strokeweight="2.26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1544" behindDoc="1" locked="0" layoutInCell="1" allowOverlap="1" wp14:anchorId="7456F859" wp14:editId="7456F85A">
              <wp:simplePos x="0" y="0"/>
              <wp:positionH relativeFrom="page">
                <wp:posOffset>901700</wp:posOffset>
              </wp:positionH>
              <wp:positionV relativeFrom="page">
                <wp:posOffset>9309735</wp:posOffset>
              </wp:positionV>
              <wp:extent cx="1583055" cy="298450"/>
              <wp:effectExtent l="0" t="3810" r="127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860" w14:textId="77777777" w:rsidR="00A64BDA" w:rsidRDefault="0039665D">
                          <w:pPr>
                            <w:ind w:left="20" w:right="18"/>
                            <w:rPr>
                              <w:rFonts w:ascii="Times New Roman" w:eastAsia="Times New Roman" w:hAnsi="Times New Roman" w:cs="Times New Roman"/>
                              <w:sz w:val="20"/>
                              <w:szCs w:val="20"/>
                            </w:rPr>
                          </w:pPr>
                          <w:r>
                            <w:rPr>
                              <w:rFonts w:ascii="Times New Roman"/>
                              <w:spacing w:val="-1"/>
                              <w:sz w:val="20"/>
                            </w:rPr>
                            <w:t>DOA-PCG</w:t>
                          </w:r>
                          <w:r>
                            <w:rPr>
                              <w:rFonts w:ascii="Times New Roman"/>
                              <w:spacing w:val="-12"/>
                              <w:sz w:val="20"/>
                            </w:rPr>
                            <w:t xml:space="preserve"> </w:t>
                          </w:r>
                          <w:r>
                            <w:rPr>
                              <w:rFonts w:ascii="Times New Roman"/>
                              <w:sz w:val="20"/>
                            </w:rPr>
                            <w:t>Payroll</w:t>
                          </w:r>
                          <w:r>
                            <w:rPr>
                              <w:rFonts w:ascii="Times New Roman"/>
                              <w:spacing w:val="-13"/>
                              <w:sz w:val="20"/>
                            </w:rPr>
                            <w:t xml:space="preserve"> </w:t>
                          </w:r>
                          <w:r>
                            <w:rPr>
                              <w:rFonts w:ascii="Times New Roman"/>
                              <w:sz w:val="20"/>
                            </w:rPr>
                            <w:t>Procedures</w:t>
                          </w:r>
                          <w:r>
                            <w:rPr>
                              <w:rFonts w:ascii="Times New Roman"/>
                              <w:spacing w:val="26"/>
                              <w:w w:val="99"/>
                              <w:sz w:val="20"/>
                            </w:rPr>
                            <w:t xml:space="preserve"> </w:t>
                          </w:r>
                          <w:r>
                            <w:rPr>
                              <w:rFonts w:ascii="Times New Roman"/>
                              <w:sz w:val="20"/>
                            </w:rPr>
                            <w:t>PCG-PRAUTH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F859" id="Text Box 3" o:spid="_x0000_s1029" type="#_x0000_t202" style="position:absolute;margin-left:71pt;margin-top:733.05pt;width:124.65pt;height:23.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qesQIAALA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" filled="f" stroked="f">
              <v:textbox inset="0,0,0,0">
                <w:txbxContent>
                  <w:p w14:paraId="7456F860" w14:textId="77777777" w:rsidR="00A64BDA" w:rsidRDefault="0039665D">
                    <w:pPr>
                      <w:ind w:left="20" w:right="18"/>
                      <w:rPr>
                        <w:rFonts w:ascii="Times New Roman" w:eastAsia="Times New Roman" w:hAnsi="Times New Roman" w:cs="Times New Roman"/>
                        <w:sz w:val="20"/>
                        <w:szCs w:val="20"/>
                      </w:rPr>
                    </w:pPr>
                    <w:r>
                      <w:rPr>
                        <w:rFonts w:ascii="Times New Roman"/>
                        <w:spacing w:val="-1"/>
                        <w:sz w:val="20"/>
                      </w:rPr>
                      <w:t>DOA-PCG</w:t>
                    </w:r>
                    <w:r>
                      <w:rPr>
                        <w:rFonts w:ascii="Times New Roman"/>
                        <w:spacing w:val="-12"/>
                        <w:sz w:val="20"/>
                      </w:rPr>
                      <w:t xml:space="preserve"> </w:t>
                    </w:r>
                    <w:r>
                      <w:rPr>
                        <w:rFonts w:ascii="Times New Roman"/>
                        <w:sz w:val="20"/>
                      </w:rPr>
                      <w:t>Payroll</w:t>
                    </w:r>
                    <w:r>
                      <w:rPr>
                        <w:rFonts w:ascii="Times New Roman"/>
                        <w:spacing w:val="-13"/>
                        <w:sz w:val="20"/>
                      </w:rPr>
                      <w:t xml:space="preserve"> </w:t>
                    </w:r>
                    <w:r>
                      <w:rPr>
                        <w:rFonts w:ascii="Times New Roman"/>
                        <w:sz w:val="20"/>
                      </w:rPr>
                      <w:t>Procedures</w:t>
                    </w:r>
                    <w:r>
                      <w:rPr>
                        <w:rFonts w:ascii="Times New Roman"/>
                        <w:spacing w:val="26"/>
                        <w:w w:val="99"/>
                        <w:sz w:val="20"/>
                      </w:rPr>
                      <w:t xml:space="preserve"> </w:t>
                    </w:r>
                    <w:r>
                      <w:rPr>
                        <w:rFonts w:ascii="Times New Roman"/>
                        <w:sz w:val="20"/>
                      </w:rPr>
                      <w:t>PCG-PRAUTH</w:t>
                    </w:r>
                  </w:p>
                </w:txbxContent>
              </v:textbox>
              <w10:wrap anchorx="page" anchory="page"/>
            </v:shape>
          </w:pict>
        </mc:Fallback>
      </mc:AlternateContent>
    </w:r>
    <w:r>
      <w:rPr>
        <w:noProof/>
      </w:rPr>
      <mc:AlternateContent>
        <mc:Choice Requires="wps">
          <w:drawing>
            <wp:anchor distT="0" distB="0" distL="114300" distR="114300" simplePos="0" relativeHeight="503311568" behindDoc="1" locked="0" layoutInCell="1" allowOverlap="1" wp14:anchorId="7456F85B" wp14:editId="7456F85C">
              <wp:simplePos x="0" y="0"/>
              <wp:positionH relativeFrom="page">
                <wp:posOffset>3645535</wp:posOffset>
              </wp:positionH>
              <wp:positionV relativeFrom="page">
                <wp:posOffset>9309735</wp:posOffset>
              </wp:positionV>
              <wp:extent cx="600710" cy="152400"/>
              <wp:effectExtent l="0"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861" w14:textId="5677A8A6" w:rsidR="00A64BDA" w:rsidRDefault="0039665D">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D8056B">
                            <w:rPr>
                              <w:rFonts w:ascii="Times New Roman"/>
                              <w:noProof/>
                              <w:sz w:val="20"/>
                            </w:rPr>
                            <w:t>1</w:t>
                          </w:r>
                          <w:r>
                            <w:fldChar w:fldCharType="end"/>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F85B" id="Text Box 2" o:spid="_x0000_s1030" type="#_x0000_t202" style="position:absolute;margin-left:287.05pt;margin-top:733.05pt;width:47.3pt;height:12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oSrwIAAK8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" filled="f" stroked="f">
              <v:textbox inset="0,0,0,0">
                <w:txbxContent>
                  <w:p w14:paraId="7456F861" w14:textId="5677A8A6" w:rsidR="00A64BDA" w:rsidRDefault="0039665D">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sz w:val="20"/>
                      </w:rPr>
                      <w:instrText xml:space="preserve"> PAGE </w:instrText>
                    </w:r>
                    <w:r>
                      <w:fldChar w:fldCharType="separate"/>
                    </w:r>
                    <w:r w:rsidR="00D8056B">
                      <w:rPr>
                        <w:rFonts w:ascii="Times New Roman"/>
                        <w:noProof/>
                        <w:sz w:val="20"/>
                      </w:rPr>
                      <w:t>1</w:t>
                    </w:r>
                    <w:r>
                      <w:fldChar w:fldCharType="end"/>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71AE" w14:textId="77777777" w:rsidR="00F916C6" w:rsidRDefault="00F91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F849" w14:textId="77777777" w:rsidR="00AA66DA" w:rsidRDefault="00AA66DA">
      <w:r>
        <w:separator/>
      </w:r>
    </w:p>
  </w:footnote>
  <w:footnote w:type="continuationSeparator" w:id="0">
    <w:p w14:paraId="7456F84A" w14:textId="77777777" w:rsidR="00AA66DA" w:rsidRDefault="00AA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B19E" w14:textId="77777777" w:rsidR="00F916C6" w:rsidRDefault="00F9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F84D" w14:textId="77777777" w:rsidR="00A64BDA" w:rsidRDefault="004D010C">
    <w:pPr>
      <w:spacing w:line="14" w:lineRule="auto"/>
      <w:rPr>
        <w:sz w:val="20"/>
        <w:szCs w:val="20"/>
      </w:rPr>
    </w:pPr>
    <w:r>
      <w:rPr>
        <w:noProof/>
      </w:rPr>
      <mc:AlternateContent>
        <mc:Choice Requires="wpg">
          <w:drawing>
            <wp:anchor distT="0" distB="0" distL="114300" distR="114300" simplePos="0" relativeHeight="503311448" behindDoc="1" locked="0" layoutInCell="1" allowOverlap="1" wp14:anchorId="7456F84F" wp14:editId="7456F850">
              <wp:simplePos x="0" y="0"/>
              <wp:positionH relativeFrom="page">
                <wp:posOffset>896620</wp:posOffset>
              </wp:positionH>
              <wp:positionV relativeFrom="page">
                <wp:posOffset>938530</wp:posOffset>
              </wp:positionV>
              <wp:extent cx="5981700" cy="1270"/>
              <wp:effectExtent l="20320" t="14605" r="17780" b="222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78"/>
                        <a:chExt cx="9420" cy="2"/>
                      </a:xfrm>
                    </wpg:grpSpPr>
                    <wps:wsp>
                      <wps:cNvPr id="9" name="Freeform 9"/>
                      <wps:cNvSpPr>
                        <a:spLocks/>
                      </wps:cNvSpPr>
                      <wps:spPr bwMode="auto">
                        <a:xfrm>
                          <a:off x="1412" y="147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F5072" id="Group 8" o:spid="_x0000_s1026" style="position:absolute;margin-left:70.6pt;margin-top:73.9pt;width:471pt;height:.1pt;z-index:-5032;mso-position-horizontal-relative:page;mso-position-vertical-relative:page" coordorigin="1412,147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">
              <v:shape id="Freeform 9" o:spid="_x0000_s1027" style="position:absolute;left:1412;top:147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" path="m,l9419,e" filled="f" strokeweight="2.26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1472" behindDoc="1" locked="0" layoutInCell="1" allowOverlap="1" wp14:anchorId="7456F851" wp14:editId="7456F852">
              <wp:simplePos x="0" y="0"/>
              <wp:positionH relativeFrom="page">
                <wp:posOffset>901700</wp:posOffset>
              </wp:positionH>
              <wp:positionV relativeFrom="page">
                <wp:posOffset>462280</wp:posOffset>
              </wp:positionV>
              <wp:extent cx="1785620" cy="35306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85D" w14:textId="77777777" w:rsidR="00A64BDA" w:rsidRDefault="0039665D">
                          <w:pPr>
                            <w:ind w:left="20" w:right="18"/>
                            <w:rPr>
                              <w:rFonts w:ascii="Times New Roman" w:eastAsia="Times New Roman" w:hAnsi="Times New Roman" w:cs="Times New Roman"/>
                              <w:sz w:val="24"/>
                              <w:szCs w:val="24"/>
                            </w:rPr>
                          </w:pPr>
                          <w:r>
                            <w:rPr>
                              <w:rFonts w:ascii="Times New Roman"/>
                              <w:b/>
                              <w:sz w:val="24"/>
                            </w:rPr>
                            <w:t>Division</w:t>
                          </w:r>
                          <w:r>
                            <w:rPr>
                              <w:rFonts w:ascii="Times New Roman"/>
                              <w:b/>
                              <w:spacing w:val="1"/>
                              <w:sz w:val="24"/>
                            </w:rPr>
                            <w:t xml:space="preserve"> </w:t>
                          </w:r>
                          <w:r>
                            <w:rPr>
                              <w:rFonts w:ascii="Times New Roman"/>
                              <w:b/>
                              <w:spacing w:val="-2"/>
                              <w:sz w:val="24"/>
                            </w:rPr>
                            <w:t>of</w:t>
                          </w:r>
                          <w:r>
                            <w:rPr>
                              <w:rFonts w:ascii="Times New Roman"/>
                              <w:b/>
                              <w:spacing w:val="1"/>
                              <w:sz w:val="24"/>
                            </w:rPr>
                            <w:t xml:space="preserve"> </w:t>
                          </w:r>
                          <w:r>
                            <w:rPr>
                              <w:rFonts w:ascii="Times New Roman"/>
                              <w:b/>
                              <w:spacing w:val="-1"/>
                              <w:sz w:val="24"/>
                            </w:rPr>
                            <w:t>Accounting</w:t>
                          </w:r>
                          <w:r>
                            <w:rPr>
                              <w:rFonts w:ascii="Times New Roman"/>
                              <w:b/>
                              <w:spacing w:val="29"/>
                              <w:sz w:val="24"/>
                            </w:rPr>
                            <w:t xml:space="preserve"> </w:t>
                          </w:r>
                          <w:r>
                            <w:rPr>
                              <w:rFonts w:ascii="Times New Roman"/>
                              <w:b/>
                              <w:spacing w:val="-1"/>
                              <w:sz w:val="24"/>
                            </w:rPr>
                            <w:t>Payroll</w:t>
                          </w:r>
                          <w:r>
                            <w:rPr>
                              <w:rFonts w:ascii="Times New Roman"/>
                              <w:b/>
                              <w:sz w:val="24"/>
                            </w:rPr>
                            <w:t xml:space="preserve"> </w:t>
                          </w:r>
                          <w:r>
                            <w:rPr>
                              <w:rFonts w:ascii="Times New Roman"/>
                              <w:b/>
                              <w:spacing w:val="-1"/>
                              <w:sz w:val="24"/>
                            </w:rPr>
                            <w:t>Compliance</w:t>
                          </w:r>
                          <w:r>
                            <w:rPr>
                              <w:rFonts w:ascii="Times New Roman"/>
                              <w:b/>
                              <w:spacing w:val="1"/>
                              <w:sz w:val="24"/>
                            </w:rPr>
                            <w:t xml:space="preserve"> </w:t>
                          </w:r>
                          <w:r>
                            <w:rPr>
                              <w:rFonts w:ascii="Times New Roman"/>
                              <w:b/>
                              <w:spacing w:val="-1"/>
                              <w:sz w:val="24"/>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6F851" id="_x0000_t202" coordsize="21600,21600" o:spt="202" path="m,l,21600r21600,l21600,xe">
              <v:stroke joinstyle="miter"/>
              <v:path gradientshapeok="t" o:connecttype="rect"/>
            </v:shapetype>
            <v:shape id="Text Box 7" o:spid="_x0000_s1026" type="#_x0000_t202" style="position:absolute;margin-left:71pt;margin-top:36.4pt;width:140.6pt;height:27.8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jerw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" filled="f" stroked="f">
              <v:textbox inset="0,0,0,0">
                <w:txbxContent>
                  <w:p w14:paraId="7456F85D" w14:textId="77777777" w:rsidR="00A64BDA" w:rsidRDefault="0039665D">
                    <w:pPr>
                      <w:ind w:left="20" w:right="18"/>
                      <w:rPr>
                        <w:rFonts w:ascii="Times New Roman" w:eastAsia="Times New Roman" w:hAnsi="Times New Roman" w:cs="Times New Roman"/>
                        <w:sz w:val="24"/>
                        <w:szCs w:val="24"/>
                      </w:rPr>
                    </w:pPr>
                    <w:r>
                      <w:rPr>
                        <w:rFonts w:ascii="Times New Roman"/>
                        <w:b/>
                        <w:sz w:val="24"/>
                      </w:rPr>
                      <w:t>Division</w:t>
                    </w:r>
                    <w:r>
                      <w:rPr>
                        <w:rFonts w:ascii="Times New Roman"/>
                        <w:b/>
                        <w:spacing w:val="1"/>
                        <w:sz w:val="24"/>
                      </w:rPr>
                      <w:t xml:space="preserve"> </w:t>
                    </w:r>
                    <w:r>
                      <w:rPr>
                        <w:rFonts w:ascii="Times New Roman"/>
                        <w:b/>
                        <w:spacing w:val="-2"/>
                        <w:sz w:val="24"/>
                      </w:rPr>
                      <w:t>of</w:t>
                    </w:r>
                    <w:r>
                      <w:rPr>
                        <w:rFonts w:ascii="Times New Roman"/>
                        <w:b/>
                        <w:spacing w:val="1"/>
                        <w:sz w:val="24"/>
                      </w:rPr>
                      <w:t xml:space="preserve"> </w:t>
                    </w:r>
                    <w:r>
                      <w:rPr>
                        <w:rFonts w:ascii="Times New Roman"/>
                        <w:b/>
                        <w:spacing w:val="-1"/>
                        <w:sz w:val="24"/>
                      </w:rPr>
                      <w:t>Accounting</w:t>
                    </w:r>
                    <w:r>
                      <w:rPr>
                        <w:rFonts w:ascii="Times New Roman"/>
                        <w:b/>
                        <w:spacing w:val="29"/>
                        <w:sz w:val="24"/>
                      </w:rPr>
                      <w:t xml:space="preserve"> </w:t>
                    </w:r>
                    <w:r>
                      <w:rPr>
                        <w:rFonts w:ascii="Times New Roman"/>
                        <w:b/>
                        <w:spacing w:val="-1"/>
                        <w:sz w:val="24"/>
                      </w:rPr>
                      <w:t>Payroll</w:t>
                    </w:r>
                    <w:r>
                      <w:rPr>
                        <w:rFonts w:ascii="Times New Roman"/>
                        <w:b/>
                        <w:sz w:val="24"/>
                      </w:rPr>
                      <w:t xml:space="preserve"> </w:t>
                    </w:r>
                    <w:r>
                      <w:rPr>
                        <w:rFonts w:ascii="Times New Roman"/>
                        <w:b/>
                        <w:spacing w:val="-1"/>
                        <w:sz w:val="24"/>
                      </w:rPr>
                      <w:t>Compliance</w:t>
                    </w:r>
                    <w:r>
                      <w:rPr>
                        <w:rFonts w:ascii="Times New Roman"/>
                        <w:b/>
                        <w:spacing w:val="1"/>
                        <w:sz w:val="24"/>
                      </w:rPr>
                      <w:t xml:space="preserve"> </w:t>
                    </w:r>
                    <w:r>
                      <w:rPr>
                        <w:rFonts w:ascii="Times New Roman"/>
                        <w:b/>
                        <w:spacing w:val="-1"/>
                        <w:sz w:val="24"/>
                      </w:rPr>
                      <w:t>Group</w:t>
                    </w:r>
                  </w:p>
                </w:txbxContent>
              </v:textbox>
              <w10:wrap anchorx="page" anchory="page"/>
            </v:shape>
          </w:pict>
        </mc:Fallback>
      </mc:AlternateContent>
    </w:r>
    <w:r>
      <w:rPr>
        <w:noProof/>
      </w:rPr>
      <mc:AlternateContent>
        <mc:Choice Requires="wps">
          <w:drawing>
            <wp:anchor distT="0" distB="0" distL="114300" distR="114300" simplePos="0" relativeHeight="503311496" behindDoc="1" locked="0" layoutInCell="1" allowOverlap="1" wp14:anchorId="7456F853" wp14:editId="7456F854">
              <wp:simplePos x="0" y="0"/>
              <wp:positionH relativeFrom="page">
                <wp:posOffset>5474970</wp:posOffset>
              </wp:positionH>
              <wp:positionV relativeFrom="page">
                <wp:posOffset>637540</wp:posOffset>
              </wp:positionV>
              <wp:extent cx="1272540" cy="1778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85E" w14:textId="77777777" w:rsidR="00A64BDA" w:rsidRDefault="0039665D">
                          <w:pPr>
                            <w:spacing w:line="265" w:lineRule="exact"/>
                            <w:ind w:left="20"/>
                            <w:rPr>
                              <w:rFonts w:ascii="Times New Roman" w:eastAsia="Times New Roman" w:hAnsi="Times New Roman" w:cs="Times New Roman"/>
                              <w:sz w:val="24"/>
                              <w:szCs w:val="24"/>
                            </w:rPr>
                          </w:pPr>
                          <w:r>
                            <w:rPr>
                              <w:rFonts w:ascii="Times New Roman"/>
                              <w:b/>
                              <w:spacing w:val="-1"/>
                              <w:sz w:val="24"/>
                            </w:rPr>
                            <w:t>Payroll</w:t>
                          </w:r>
                          <w:r>
                            <w:rPr>
                              <w:rFonts w:ascii="Times New Roman"/>
                              <w:b/>
                              <w:spacing w:val="2"/>
                              <w:sz w:val="24"/>
                            </w:rPr>
                            <w:t xml:space="preserve"> </w:t>
                          </w:r>
                          <w:r>
                            <w:rPr>
                              <w:rFonts w:ascii="Times New Roman"/>
                              <w:b/>
                              <w:spacing w:val="-1"/>
                              <w:sz w:val="24"/>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F853" id="Text Box 6" o:spid="_x0000_s1027" type="#_x0000_t202" style="position:absolute;margin-left:431.1pt;margin-top:50.2pt;width:100.2pt;height:1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osg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" filled="f" stroked="f">
              <v:textbox inset="0,0,0,0">
                <w:txbxContent>
                  <w:p w14:paraId="7456F85E" w14:textId="77777777" w:rsidR="00A64BDA" w:rsidRDefault="0039665D">
                    <w:pPr>
                      <w:spacing w:line="265" w:lineRule="exact"/>
                      <w:ind w:left="20"/>
                      <w:rPr>
                        <w:rFonts w:ascii="Times New Roman" w:eastAsia="Times New Roman" w:hAnsi="Times New Roman" w:cs="Times New Roman"/>
                        <w:sz w:val="24"/>
                        <w:szCs w:val="24"/>
                      </w:rPr>
                    </w:pPr>
                    <w:r>
                      <w:rPr>
                        <w:rFonts w:ascii="Times New Roman"/>
                        <w:b/>
                        <w:spacing w:val="-1"/>
                        <w:sz w:val="24"/>
                      </w:rPr>
                      <w:t>Payroll</w:t>
                    </w:r>
                    <w:r>
                      <w:rPr>
                        <w:rFonts w:ascii="Times New Roman"/>
                        <w:b/>
                        <w:spacing w:val="2"/>
                        <w:sz w:val="24"/>
                      </w:rPr>
                      <w:t xml:space="preserve"> </w:t>
                    </w:r>
                    <w:r>
                      <w:rPr>
                        <w:rFonts w:ascii="Times New Roman"/>
                        <w:b/>
                        <w:spacing w:val="-1"/>
                        <w:sz w:val="24"/>
                      </w:rPr>
                      <w:t>Procedures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755E" w14:textId="77777777" w:rsidR="00F916C6" w:rsidRDefault="00F9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805C7"/>
    <w:multiLevelType w:val="multilevel"/>
    <w:tmpl w:val="6AC68656"/>
    <w:lvl w:ilvl="0">
      <w:start w:val="1"/>
      <w:numFmt w:val="decimal"/>
      <w:lvlText w:val="%1.0."/>
      <w:lvlJc w:val="left"/>
      <w:pPr>
        <w:ind w:left="880" w:hanging="720"/>
      </w:pPr>
      <w:rPr>
        <w:rFonts w:hint="default"/>
        <w:b/>
        <w:bCs/>
        <w:sz w:val="24"/>
        <w:szCs w:val="24"/>
      </w:rPr>
    </w:lvl>
    <w:lvl w:ilvl="1">
      <w:start w:val="1"/>
      <w:numFmt w:val="decimal"/>
      <w:lvlText w:val="%1.%2"/>
      <w:lvlJc w:val="left"/>
      <w:pPr>
        <w:ind w:left="1600" w:hanging="720"/>
      </w:pPr>
      <w:rPr>
        <w:rFonts w:ascii="Times New Roman" w:eastAsia="Times New Roman" w:hAnsi="Times New Roman" w:hint="default"/>
        <w:sz w:val="24"/>
        <w:szCs w:val="24"/>
      </w:rPr>
    </w:lvl>
    <w:lvl w:ilvl="2">
      <w:start w:val="1"/>
      <w:numFmt w:val="decimal"/>
      <w:lvlText w:val="%1.%2.%3"/>
      <w:lvlJc w:val="left"/>
      <w:pPr>
        <w:ind w:left="2321" w:hanging="721"/>
      </w:pPr>
      <w:rPr>
        <w:rFonts w:ascii="Times New Roman" w:eastAsia="Times New Roman" w:hAnsi="Times New Roman" w:hint="default"/>
        <w:sz w:val="24"/>
        <w:szCs w:val="24"/>
      </w:rPr>
    </w:lvl>
    <w:lvl w:ilvl="3">
      <w:start w:val="1"/>
      <w:numFmt w:val="decimal"/>
      <w:lvlText w:val="%1.%2.%3.%4"/>
      <w:lvlJc w:val="left"/>
      <w:pPr>
        <w:ind w:left="3041" w:hanging="720"/>
      </w:pPr>
      <w:rPr>
        <w:rFonts w:ascii="Times New Roman" w:eastAsia="Times New Roman" w:hAnsi="Times New Roman" w:hint="default"/>
        <w:sz w:val="24"/>
        <w:szCs w:val="24"/>
      </w:rPr>
    </w:lvl>
    <w:lvl w:ilvl="4">
      <w:start w:val="1"/>
      <w:numFmt w:val="bullet"/>
      <w:lvlText w:val="•"/>
      <w:lvlJc w:val="left"/>
      <w:pPr>
        <w:ind w:left="3989" w:hanging="720"/>
      </w:pPr>
      <w:rPr>
        <w:rFonts w:hint="default"/>
      </w:rPr>
    </w:lvl>
    <w:lvl w:ilvl="5">
      <w:start w:val="1"/>
      <w:numFmt w:val="bullet"/>
      <w:lvlText w:val="•"/>
      <w:lvlJc w:val="left"/>
      <w:pPr>
        <w:ind w:left="4937" w:hanging="720"/>
      </w:pPr>
      <w:rPr>
        <w:rFonts w:hint="default"/>
      </w:rPr>
    </w:lvl>
    <w:lvl w:ilvl="6">
      <w:start w:val="1"/>
      <w:numFmt w:val="bullet"/>
      <w:lvlText w:val="•"/>
      <w:lvlJc w:val="left"/>
      <w:pPr>
        <w:ind w:left="5886" w:hanging="720"/>
      </w:pPr>
      <w:rPr>
        <w:rFonts w:hint="default"/>
      </w:rPr>
    </w:lvl>
    <w:lvl w:ilvl="7">
      <w:start w:val="1"/>
      <w:numFmt w:val="bullet"/>
      <w:lvlText w:val="•"/>
      <w:lvlJc w:val="left"/>
      <w:pPr>
        <w:ind w:left="6834" w:hanging="720"/>
      </w:pPr>
      <w:rPr>
        <w:rFonts w:hint="default"/>
      </w:rPr>
    </w:lvl>
    <w:lvl w:ilvl="8">
      <w:start w:val="1"/>
      <w:numFmt w:val="bullet"/>
      <w:lvlText w:val="•"/>
      <w:lvlJc w:val="left"/>
      <w:pPr>
        <w:ind w:left="778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DA"/>
    <w:rsid w:val="001C6713"/>
    <w:rsid w:val="0027123B"/>
    <w:rsid w:val="002E7554"/>
    <w:rsid w:val="00320EC2"/>
    <w:rsid w:val="0039665D"/>
    <w:rsid w:val="004D010C"/>
    <w:rsid w:val="004E223A"/>
    <w:rsid w:val="005775C9"/>
    <w:rsid w:val="005C7CE2"/>
    <w:rsid w:val="00630D8E"/>
    <w:rsid w:val="00762BD5"/>
    <w:rsid w:val="00882F30"/>
    <w:rsid w:val="008D01DF"/>
    <w:rsid w:val="008E17CA"/>
    <w:rsid w:val="00A155EC"/>
    <w:rsid w:val="00A36F3D"/>
    <w:rsid w:val="00A64BDA"/>
    <w:rsid w:val="00AA66DA"/>
    <w:rsid w:val="00B14ABB"/>
    <w:rsid w:val="00B56722"/>
    <w:rsid w:val="00BA64F1"/>
    <w:rsid w:val="00BF1F70"/>
    <w:rsid w:val="00D8056B"/>
    <w:rsid w:val="00E2280D"/>
    <w:rsid w:val="00F1492A"/>
    <w:rsid w:val="00F916C6"/>
    <w:rsid w:val="00FB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6F7F8"/>
  <w15:docId w15:val="{FEBBB77A-70B6-494C-BE94-8870AF68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88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65D"/>
    <w:pPr>
      <w:tabs>
        <w:tab w:val="center" w:pos="4680"/>
        <w:tab w:val="right" w:pos="9360"/>
      </w:tabs>
    </w:pPr>
  </w:style>
  <w:style w:type="character" w:customStyle="1" w:styleId="HeaderChar">
    <w:name w:val="Header Char"/>
    <w:basedOn w:val="DefaultParagraphFont"/>
    <w:link w:val="Header"/>
    <w:uiPriority w:val="99"/>
    <w:rsid w:val="0039665D"/>
  </w:style>
  <w:style w:type="paragraph" w:styleId="Footer">
    <w:name w:val="footer"/>
    <w:basedOn w:val="Normal"/>
    <w:link w:val="FooterChar"/>
    <w:uiPriority w:val="99"/>
    <w:unhideWhenUsed/>
    <w:rsid w:val="0039665D"/>
    <w:pPr>
      <w:tabs>
        <w:tab w:val="center" w:pos="4680"/>
        <w:tab w:val="right" w:pos="9360"/>
      </w:tabs>
    </w:pPr>
  </w:style>
  <w:style w:type="character" w:customStyle="1" w:styleId="FooterChar">
    <w:name w:val="Footer Char"/>
    <w:basedOn w:val="DefaultParagraphFont"/>
    <w:link w:val="Footer"/>
    <w:uiPriority w:val="99"/>
    <w:rsid w:val="0039665D"/>
  </w:style>
  <w:style w:type="paragraph" w:styleId="NoSpacing">
    <w:name w:val="No Spacing"/>
    <w:uiPriority w:val="1"/>
    <w:qFormat/>
    <w:rsid w:val="004D010C"/>
  </w:style>
  <w:style w:type="character" w:styleId="Hyperlink">
    <w:name w:val="Hyperlink"/>
    <w:basedOn w:val="DefaultParagraphFont"/>
    <w:uiPriority w:val="99"/>
    <w:unhideWhenUsed/>
    <w:rsid w:val="00BA64F1"/>
    <w:rPr>
      <w:color w:val="0000FF" w:themeColor="hyperlink"/>
      <w:u w:val="single"/>
    </w:rPr>
  </w:style>
  <w:style w:type="paragraph" w:styleId="BalloonText">
    <w:name w:val="Balloon Text"/>
    <w:basedOn w:val="Normal"/>
    <w:link w:val="BalloonTextChar"/>
    <w:uiPriority w:val="99"/>
    <w:semiHidden/>
    <w:unhideWhenUsed/>
    <w:rsid w:val="0063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8E"/>
    <w:rPr>
      <w:rFonts w:ascii="Segoe UI" w:hAnsi="Segoe UI" w:cs="Segoe UI"/>
      <w:sz w:val="18"/>
      <w:szCs w:val="18"/>
    </w:rPr>
  </w:style>
  <w:style w:type="paragraph" w:styleId="Revision">
    <w:name w:val="Revision"/>
    <w:hidden/>
    <w:uiPriority w:val="99"/>
    <w:semiHidden/>
    <w:rsid w:val="00630D8E"/>
    <w:pPr>
      <w:widowControl/>
    </w:pPr>
  </w:style>
  <w:style w:type="character" w:styleId="FollowedHyperlink">
    <w:name w:val="FollowedHyperlink"/>
    <w:basedOn w:val="DefaultParagraphFont"/>
    <w:uiPriority w:val="99"/>
    <w:semiHidden/>
    <w:unhideWhenUsed/>
    <w:rsid w:val="00F91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counting.delaware.gov/payroll_comp/policies.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931576EC1D9498C32379D4B458D58" ma:contentTypeVersion="0" ma:contentTypeDescription="Create a new document." ma:contentTypeScope="" ma:versionID="8bd595b0482cc3a8254e836b58ce1d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F5ACB-C5DE-4906-91D2-32CD3B5EF0AA}">
  <ds:schemaRefs>
    <ds:schemaRef ds:uri="http://schemas.microsoft.com/sharepoint/v3/contenttype/forms"/>
  </ds:schemaRefs>
</ds:datastoreItem>
</file>

<file path=customXml/itemProps2.xml><?xml version="1.0" encoding="utf-8"?>
<ds:datastoreItem xmlns:ds="http://schemas.openxmlformats.org/officeDocument/2006/customXml" ds:itemID="{0CC85B0E-43D5-4BE3-886C-C5070A05D758}">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7004938E-7606-4281-898D-E66FCA77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debbie.willoughby</dc:creator>
  <cp:lastModifiedBy>Faulhaber, Karin (Accounting)</cp:lastModifiedBy>
  <cp:revision>4</cp:revision>
  <dcterms:created xsi:type="dcterms:W3CDTF">2019-01-16T19:48:00Z</dcterms:created>
  <dcterms:modified xsi:type="dcterms:W3CDTF">2020-06-05T11:38:00Z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2018-01-29T00:00:00Z</vt:filetime>
  </property>
  <property fmtid="{D5CDD505-2E9C-101B-9397-08002B2CF9AE}" pid="4" name="ContentTypeId">
    <vt:lpwstr>0x0101002BE931576EC1D9498C32379D4B458D58</vt:lpwstr>
  </property>
</Properties>
</file>